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58" w:rsidRPr="00C77838" w:rsidRDefault="001A1B58" w:rsidP="001A1B58">
      <w:pPr>
        <w:pStyle w:val="a8"/>
        <w:framePr w:wrap="notBeside" w:vAnchor="text" w:hAnchor="text" w:xAlign="center" w:y="1"/>
        <w:shd w:val="clear" w:color="auto" w:fill="auto"/>
        <w:spacing w:line="200" w:lineRule="exact"/>
        <w:jc w:val="both"/>
        <w:rPr>
          <w:sz w:val="24"/>
          <w:szCs w:val="24"/>
          <w:lang w:val="en-US"/>
        </w:rPr>
      </w:pPr>
    </w:p>
    <w:p w:rsidR="00950BB3" w:rsidRDefault="00950BB3" w:rsidP="00BF20DC">
      <w:pPr>
        <w:pStyle w:val="50"/>
        <w:shd w:val="clear" w:color="auto" w:fill="auto"/>
        <w:spacing w:before="0" w:after="186" w:line="240" w:lineRule="exact"/>
        <w:ind w:left="3060"/>
        <w:jc w:val="both"/>
        <w:outlineLvl w:val="0"/>
      </w:pPr>
    </w:p>
    <w:p w:rsidR="003D1E91" w:rsidRPr="002B38EF" w:rsidRDefault="002B38EF" w:rsidP="002B38EF">
      <w:pPr>
        <w:pStyle w:val="50"/>
        <w:shd w:val="clear" w:color="auto" w:fill="auto"/>
        <w:spacing w:before="0" w:after="186" w:line="240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94248" w:rsidRPr="002B38EF">
        <w:rPr>
          <w:b/>
          <w:sz w:val="28"/>
          <w:szCs w:val="28"/>
        </w:rPr>
        <w:t>Дого</w:t>
      </w:r>
      <w:r w:rsidR="00710718" w:rsidRPr="002B38EF">
        <w:rPr>
          <w:b/>
          <w:sz w:val="28"/>
          <w:szCs w:val="28"/>
        </w:rPr>
        <w:t xml:space="preserve">вор перевалки зерновых </w:t>
      </w:r>
      <w:proofErr w:type="gramStart"/>
      <w:r w:rsidR="00710718" w:rsidRPr="002B38EF">
        <w:rPr>
          <w:b/>
          <w:sz w:val="28"/>
          <w:szCs w:val="28"/>
        </w:rPr>
        <w:t xml:space="preserve">культур </w:t>
      </w:r>
      <w:r w:rsidR="00C75EC8" w:rsidRPr="002B38EF">
        <w:rPr>
          <w:b/>
          <w:sz w:val="28"/>
          <w:szCs w:val="28"/>
        </w:rPr>
        <w:t xml:space="preserve"> </w:t>
      </w:r>
      <w:r w:rsidR="00621C2E" w:rsidRPr="002B38EF">
        <w:rPr>
          <w:b/>
          <w:sz w:val="28"/>
          <w:szCs w:val="28"/>
        </w:rPr>
        <w:t>№</w:t>
      </w:r>
      <w:proofErr w:type="gramEnd"/>
      <w:r w:rsidR="00621C2E" w:rsidRPr="002B38EF">
        <w:rPr>
          <w:b/>
          <w:sz w:val="28"/>
          <w:szCs w:val="28"/>
        </w:rPr>
        <w:t xml:space="preserve"> </w:t>
      </w:r>
    </w:p>
    <w:p w:rsidR="001A1910" w:rsidRDefault="001A1910" w:rsidP="003D1E91">
      <w:pPr>
        <w:pStyle w:val="50"/>
        <w:shd w:val="clear" w:color="auto" w:fill="auto"/>
        <w:spacing w:before="0" w:after="186" w:line="240" w:lineRule="exact"/>
        <w:ind w:left="3060"/>
        <w:jc w:val="both"/>
        <w:outlineLvl w:val="0"/>
      </w:pPr>
    </w:p>
    <w:p w:rsidR="00A94248" w:rsidRPr="00CE0285" w:rsidRDefault="00326FFC" w:rsidP="00CE0285">
      <w:pPr>
        <w:keepNext/>
        <w:keepLines/>
        <w:tabs>
          <w:tab w:val="left" w:pos="8614"/>
          <w:tab w:val="left" w:leader="underscore" w:pos="9170"/>
        </w:tabs>
        <w:spacing w:after="163" w:line="200" w:lineRule="exact"/>
        <w:ind w:left="20" w:firstLine="400"/>
        <w:jc w:val="both"/>
        <w:rPr>
          <w:rFonts w:ascii="Times New Roman" w:hAnsi="Times New Roman" w:cs="Times New Roman"/>
        </w:rPr>
      </w:pPr>
      <w:bookmarkStart w:id="0" w:name="bookmark1"/>
      <w:r w:rsidRPr="00890158">
        <w:rPr>
          <w:rFonts w:ascii="Times New Roman" w:hAnsi="Times New Roman" w:cs="Times New Roman"/>
        </w:rPr>
        <w:t xml:space="preserve">г. </w:t>
      </w:r>
      <w:r w:rsidR="003D1E91">
        <w:rPr>
          <w:rFonts w:ascii="Times New Roman" w:hAnsi="Times New Roman" w:cs="Times New Roman"/>
        </w:rPr>
        <w:t>Калач-на-Дону</w:t>
      </w:r>
      <w:r w:rsidR="00FA2B9B" w:rsidRPr="00890158">
        <w:rPr>
          <w:rFonts w:ascii="Times New Roman" w:hAnsi="Times New Roman" w:cs="Times New Roman"/>
        </w:rPr>
        <w:t xml:space="preserve">    </w:t>
      </w:r>
      <w:r w:rsidRPr="00890158">
        <w:rPr>
          <w:rFonts w:ascii="Times New Roman" w:hAnsi="Times New Roman" w:cs="Times New Roman"/>
        </w:rPr>
        <w:t xml:space="preserve">                </w:t>
      </w:r>
      <w:r w:rsidR="003D1E91">
        <w:rPr>
          <w:rFonts w:ascii="Times New Roman" w:hAnsi="Times New Roman" w:cs="Times New Roman"/>
        </w:rPr>
        <w:t xml:space="preserve">                          </w:t>
      </w:r>
      <w:r w:rsidRPr="00890158">
        <w:rPr>
          <w:rFonts w:ascii="Times New Roman" w:hAnsi="Times New Roman" w:cs="Times New Roman"/>
        </w:rPr>
        <w:t xml:space="preserve">              </w:t>
      </w:r>
      <w:r w:rsidR="00023321">
        <w:rPr>
          <w:rFonts w:ascii="Times New Roman" w:hAnsi="Times New Roman" w:cs="Times New Roman"/>
        </w:rPr>
        <w:t xml:space="preserve">                           </w:t>
      </w:r>
      <w:r w:rsidRPr="00890158">
        <w:rPr>
          <w:rFonts w:ascii="Times New Roman" w:hAnsi="Times New Roman" w:cs="Times New Roman"/>
        </w:rPr>
        <w:t xml:space="preserve">    </w:t>
      </w:r>
      <w:proofErr w:type="gramStart"/>
      <w:r w:rsidRPr="00890158">
        <w:rPr>
          <w:rFonts w:ascii="Times New Roman" w:hAnsi="Times New Roman" w:cs="Times New Roman"/>
        </w:rPr>
        <w:t xml:space="preserve">  </w:t>
      </w:r>
      <w:r w:rsidRPr="00890158">
        <w:rPr>
          <w:rFonts w:ascii="Times New Roman" w:hAnsi="Times New Roman" w:cs="Times New Roman"/>
          <w:b/>
          <w:i/>
        </w:rPr>
        <w:t xml:space="preserve"> </w:t>
      </w:r>
      <w:r w:rsidR="00A42580">
        <w:rPr>
          <w:rFonts w:ascii="Times New Roman" w:hAnsi="Times New Roman" w:cs="Times New Roman"/>
          <w:b/>
          <w:i/>
        </w:rPr>
        <w:t>«</w:t>
      </w:r>
      <w:proofErr w:type="gramEnd"/>
      <w:r w:rsidR="00A42580">
        <w:rPr>
          <w:rFonts w:ascii="Times New Roman" w:hAnsi="Times New Roman" w:cs="Times New Roman"/>
          <w:b/>
          <w:i/>
        </w:rPr>
        <w:t xml:space="preserve"> </w:t>
      </w:r>
      <w:r w:rsidR="00534D90">
        <w:rPr>
          <w:rFonts w:ascii="Times New Roman" w:hAnsi="Times New Roman" w:cs="Times New Roman"/>
          <w:b/>
          <w:i/>
        </w:rPr>
        <w:t xml:space="preserve">   </w:t>
      </w:r>
      <w:r w:rsidR="00A42580">
        <w:rPr>
          <w:rFonts w:ascii="Times New Roman" w:hAnsi="Times New Roman" w:cs="Times New Roman"/>
          <w:b/>
          <w:i/>
        </w:rPr>
        <w:t xml:space="preserve"> »</w:t>
      </w:r>
      <w:r w:rsidR="00FA2B9B" w:rsidRPr="00890158">
        <w:rPr>
          <w:rFonts w:ascii="Times New Roman" w:hAnsi="Times New Roman" w:cs="Times New Roman"/>
          <w:b/>
          <w:i/>
        </w:rPr>
        <w:t xml:space="preserve"> </w:t>
      </w:r>
      <w:r w:rsidR="00534D90">
        <w:rPr>
          <w:rFonts w:ascii="Times New Roman" w:hAnsi="Times New Roman" w:cs="Times New Roman"/>
          <w:b/>
          <w:i/>
        </w:rPr>
        <w:t xml:space="preserve">         </w:t>
      </w:r>
      <w:r w:rsidR="00486158">
        <w:rPr>
          <w:rFonts w:ascii="Times New Roman" w:hAnsi="Times New Roman" w:cs="Times New Roman"/>
          <w:b/>
          <w:i/>
        </w:rPr>
        <w:t xml:space="preserve"> </w:t>
      </w:r>
      <w:r w:rsidR="002D0255">
        <w:rPr>
          <w:rFonts w:ascii="Times New Roman" w:hAnsi="Times New Roman" w:cs="Times New Roman"/>
          <w:b/>
          <w:i/>
        </w:rPr>
        <w:t xml:space="preserve"> </w:t>
      </w:r>
      <w:r w:rsidR="00023321">
        <w:rPr>
          <w:rFonts w:ascii="Times New Roman" w:hAnsi="Times New Roman" w:cs="Times New Roman"/>
          <w:b/>
          <w:i/>
        </w:rPr>
        <w:t xml:space="preserve"> </w:t>
      </w:r>
      <w:r w:rsidR="002B38EF">
        <w:rPr>
          <w:rFonts w:ascii="Times New Roman" w:hAnsi="Times New Roman" w:cs="Times New Roman"/>
          <w:b/>
          <w:i/>
        </w:rPr>
        <w:t>2021</w:t>
      </w:r>
      <w:r w:rsidR="00A94248" w:rsidRPr="00890158">
        <w:rPr>
          <w:rFonts w:ascii="Times New Roman" w:hAnsi="Times New Roman" w:cs="Times New Roman"/>
          <w:b/>
          <w:i/>
        </w:rPr>
        <w:t xml:space="preserve"> г.</w:t>
      </w:r>
      <w:bookmarkEnd w:id="0"/>
    </w:p>
    <w:p w:rsidR="00A94248" w:rsidRDefault="00FA2B9B" w:rsidP="00CE0285">
      <w:pPr>
        <w:keepNext/>
        <w:keepLines/>
        <w:spacing w:line="250" w:lineRule="exact"/>
        <w:ind w:firstLine="426"/>
        <w:jc w:val="both"/>
        <w:rPr>
          <w:rFonts w:ascii="Times New Roman" w:hAnsi="Times New Roman" w:cs="Times New Roman"/>
        </w:rPr>
      </w:pPr>
      <w:bookmarkStart w:id="1" w:name="bookmark2"/>
      <w:r w:rsidRPr="00CE0285">
        <w:rPr>
          <w:rFonts w:ascii="Times New Roman" w:hAnsi="Times New Roman" w:cs="Times New Roman"/>
          <w:b/>
        </w:rPr>
        <w:t>И</w:t>
      </w:r>
      <w:bookmarkEnd w:id="1"/>
      <w:r w:rsidRPr="00CE0285">
        <w:rPr>
          <w:rFonts w:ascii="Times New Roman" w:hAnsi="Times New Roman" w:cs="Times New Roman"/>
          <w:b/>
        </w:rPr>
        <w:t>ндивидуальный предприниматель Оводова Светлана Владимировна</w:t>
      </w:r>
      <w:r w:rsidR="00A94248" w:rsidRPr="00CE0285">
        <w:rPr>
          <w:rStyle w:val="a6"/>
          <w:rFonts w:eastAsia="Arial Unicode MS"/>
          <w:b w:val="0"/>
          <w:sz w:val="24"/>
          <w:szCs w:val="24"/>
        </w:rPr>
        <w:t xml:space="preserve">, </w:t>
      </w:r>
      <w:r w:rsidR="00A94248" w:rsidRPr="00CE0285">
        <w:rPr>
          <w:rFonts w:ascii="Times New Roman" w:hAnsi="Times New Roman" w:cs="Times New Roman"/>
        </w:rPr>
        <w:t>именуем</w:t>
      </w:r>
      <w:r w:rsidRPr="00CE0285">
        <w:rPr>
          <w:rFonts w:ascii="Times New Roman" w:hAnsi="Times New Roman" w:cs="Times New Roman"/>
        </w:rPr>
        <w:t>ый</w:t>
      </w:r>
      <w:r w:rsidR="00A94248" w:rsidRPr="00CE0285">
        <w:rPr>
          <w:rFonts w:ascii="Times New Roman" w:hAnsi="Times New Roman" w:cs="Times New Roman"/>
        </w:rPr>
        <w:t xml:space="preserve"> в дальнейшем</w:t>
      </w:r>
      <w:r w:rsidR="00A94248" w:rsidRPr="00CE0285">
        <w:rPr>
          <w:rFonts w:ascii="Times New Roman" w:hAnsi="Times New Roman" w:cs="Times New Roman"/>
          <w:b/>
        </w:rPr>
        <w:t xml:space="preserve"> «</w:t>
      </w:r>
      <w:r w:rsidR="0014413C" w:rsidRPr="00CE0285">
        <w:rPr>
          <w:rFonts w:ascii="Times New Roman" w:hAnsi="Times New Roman" w:cs="Times New Roman"/>
          <w:b/>
        </w:rPr>
        <w:t>Исполнитель</w:t>
      </w:r>
      <w:proofErr w:type="gramStart"/>
      <w:r w:rsidR="00A94248" w:rsidRPr="00CE0285">
        <w:rPr>
          <w:rFonts w:ascii="Times New Roman" w:hAnsi="Times New Roman" w:cs="Times New Roman"/>
          <w:b/>
        </w:rPr>
        <w:t xml:space="preserve">»,  </w:t>
      </w:r>
      <w:r w:rsidR="00A94248" w:rsidRPr="00CE0285">
        <w:rPr>
          <w:rFonts w:ascii="Times New Roman" w:hAnsi="Times New Roman" w:cs="Times New Roman"/>
        </w:rPr>
        <w:t>в</w:t>
      </w:r>
      <w:proofErr w:type="gramEnd"/>
      <w:r w:rsidR="00A94248" w:rsidRPr="00CE0285">
        <w:rPr>
          <w:rFonts w:ascii="Times New Roman" w:hAnsi="Times New Roman" w:cs="Times New Roman"/>
        </w:rPr>
        <w:t xml:space="preserve"> лице </w:t>
      </w:r>
      <w:r w:rsidRPr="00CE0285">
        <w:rPr>
          <w:rFonts w:ascii="Times New Roman" w:hAnsi="Times New Roman" w:cs="Times New Roman"/>
        </w:rPr>
        <w:t>Оводов</w:t>
      </w:r>
      <w:r w:rsidR="009474B2" w:rsidRPr="00CE0285">
        <w:rPr>
          <w:rFonts w:ascii="Times New Roman" w:hAnsi="Times New Roman" w:cs="Times New Roman"/>
        </w:rPr>
        <w:t>а</w:t>
      </w:r>
      <w:r w:rsidRPr="00CE0285">
        <w:rPr>
          <w:rFonts w:ascii="Times New Roman" w:hAnsi="Times New Roman" w:cs="Times New Roman"/>
        </w:rPr>
        <w:t xml:space="preserve"> С</w:t>
      </w:r>
      <w:r w:rsidR="009474B2" w:rsidRPr="00CE0285">
        <w:rPr>
          <w:rFonts w:ascii="Times New Roman" w:hAnsi="Times New Roman" w:cs="Times New Roman"/>
        </w:rPr>
        <w:t>ергея</w:t>
      </w:r>
      <w:r w:rsidR="00FC5E7F" w:rsidRPr="00FC5E7F">
        <w:rPr>
          <w:rFonts w:ascii="Times New Roman" w:hAnsi="Times New Roman" w:cs="Times New Roman"/>
        </w:rPr>
        <w:t xml:space="preserve"> </w:t>
      </w:r>
      <w:r w:rsidRPr="00CE0285">
        <w:rPr>
          <w:rFonts w:ascii="Times New Roman" w:hAnsi="Times New Roman" w:cs="Times New Roman"/>
        </w:rPr>
        <w:t xml:space="preserve"> Владимиров</w:t>
      </w:r>
      <w:r w:rsidR="009474B2" w:rsidRPr="00CE0285">
        <w:rPr>
          <w:rFonts w:ascii="Times New Roman" w:hAnsi="Times New Roman" w:cs="Times New Roman"/>
        </w:rPr>
        <w:t>ича</w:t>
      </w:r>
      <w:r w:rsidR="00A94248" w:rsidRPr="00CE0285">
        <w:rPr>
          <w:rFonts w:ascii="Times New Roman" w:hAnsi="Times New Roman" w:cs="Times New Roman"/>
        </w:rPr>
        <w:t>,</w:t>
      </w:r>
      <w:r w:rsidR="00137289" w:rsidRPr="00CE0285">
        <w:rPr>
          <w:rFonts w:ascii="Times New Roman" w:hAnsi="Times New Roman" w:cs="Times New Roman"/>
        </w:rPr>
        <w:t xml:space="preserve"> </w:t>
      </w:r>
      <w:r w:rsidRPr="00CE0285">
        <w:rPr>
          <w:rFonts w:ascii="Times New Roman" w:hAnsi="Times New Roman" w:cs="Times New Roman"/>
        </w:rPr>
        <w:t>действующ</w:t>
      </w:r>
      <w:r w:rsidR="009474B2" w:rsidRPr="00CE0285">
        <w:rPr>
          <w:rFonts w:ascii="Times New Roman" w:hAnsi="Times New Roman" w:cs="Times New Roman"/>
        </w:rPr>
        <w:t xml:space="preserve">его </w:t>
      </w:r>
      <w:r w:rsidR="00A94248" w:rsidRPr="00CE0285">
        <w:rPr>
          <w:rFonts w:ascii="Times New Roman" w:hAnsi="Times New Roman" w:cs="Times New Roman"/>
        </w:rPr>
        <w:t xml:space="preserve">на основании </w:t>
      </w:r>
      <w:r w:rsidR="009474B2" w:rsidRPr="00CE0285">
        <w:rPr>
          <w:rFonts w:ascii="Times New Roman" w:hAnsi="Times New Roman" w:cs="Times New Roman"/>
        </w:rPr>
        <w:t xml:space="preserve">доверенности </w:t>
      </w:r>
      <w:r w:rsidRPr="00CE0285">
        <w:rPr>
          <w:rFonts w:ascii="Times New Roman" w:hAnsi="Times New Roman" w:cs="Times New Roman"/>
        </w:rPr>
        <w:t>34</w:t>
      </w:r>
      <w:r w:rsidR="009474B2" w:rsidRPr="00CE0285">
        <w:rPr>
          <w:rFonts w:ascii="Times New Roman" w:hAnsi="Times New Roman" w:cs="Times New Roman"/>
        </w:rPr>
        <w:t>АА1360838</w:t>
      </w:r>
      <w:r w:rsidRPr="00CE0285">
        <w:rPr>
          <w:rFonts w:ascii="Times New Roman" w:hAnsi="Times New Roman" w:cs="Times New Roman"/>
        </w:rPr>
        <w:t xml:space="preserve"> </w:t>
      </w:r>
      <w:r w:rsidR="009474B2" w:rsidRPr="00CE0285">
        <w:rPr>
          <w:rFonts w:ascii="Times New Roman" w:hAnsi="Times New Roman" w:cs="Times New Roman"/>
        </w:rPr>
        <w:t xml:space="preserve">от </w:t>
      </w:r>
      <w:r w:rsidR="00431FCC" w:rsidRPr="00CE0285">
        <w:rPr>
          <w:rFonts w:ascii="Times New Roman" w:hAnsi="Times New Roman" w:cs="Times New Roman"/>
        </w:rPr>
        <w:t>10</w:t>
      </w:r>
      <w:r w:rsidR="009474B2" w:rsidRPr="00CE0285">
        <w:rPr>
          <w:rFonts w:ascii="Times New Roman" w:hAnsi="Times New Roman" w:cs="Times New Roman"/>
        </w:rPr>
        <w:t>.03</w:t>
      </w:r>
      <w:r w:rsidRPr="00CE0285">
        <w:rPr>
          <w:rFonts w:ascii="Times New Roman" w:hAnsi="Times New Roman" w:cs="Times New Roman"/>
        </w:rPr>
        <w:t>.2016г., с одной стороны</w:t>
      </w:r>
      <w:r w:rsidR="00A94248" w:rsidRPr="00CE0285">
        <w:rPr>
          <w:rFonts w:ascii="Times New Roman" w:hAnsi="Times New Roman" w:cs="Times New Roman"/>
        </w:rPr>
        <w:t xml:space="preserve"> и</w:t>
      </w:r>
      <w:r w:rsidR="00BB0EA4">
        <w:rPr>
          <w:rFonts w:ascii="Times New Roman" w:hAnsi="Times New Roman" w:cs="Times New Roman"/>
        </w:rPr>
        <w:t xml:space="preserve"> </w:t>
      </w:r>
      <w:r w:rsidR="00061A03">
        <w:rPr>
          <w:rFonts w:ascii="Times New Roman" w:hAnsi="Times New Roman" w:cs="Times New Roman"/>
          <w:b/>
        </w:rPr>
        <w:t xml:space="preserve">Индивидуальный  предприниматель </w:t>
      </w:r>
      <w:r w:rsidR="00023321">
        <w:rPr>
          <w:rFonts w:ascii="Times New Roman" w:hAnsi="Times New Roman" w:cs="Times New Roman"/>
        </w:rPr>
        <w:t>,</w:t>
      </w:r>
      <w:r w:rsidR="00023321" w:rsidRPr="00CE0285">
        <w:rPr>
          <w:rFonts w:ascii="Times New Roman" w:hAnsi="Times New Roman" w:cs="Times New Roman"/>
          <w:b/>
        </w:rPr>
        <w:t xml:space="preserve"> </w:t>
      </w:r>
      <w:r w:rsidR="00023321" w:rsidRPr="00CE0285">
        <w:rPr>
          <w:rFonts w:ascii="Times New Roman" w:hAnsi="Times New Roman" w:cs="Times New Roman"/>
        </w:rPr>
        <w:t xml:space="preserve">именуемое в дальнейшем </w:t>
      </w:r>
      <w:r w:rsidR="00023321" w:rsidRPr="00CE0285">
        <w:rPr>
          <w:rFonts w:ascii="Times New Roman" w:hAnsi="Times New Roman" w:cs="Times New Roman"/>
          <w:b/>
        </w:rPr>
        <w:t>«Заказчик</w:t>
      </w:r>
      <w:r w:rsidR="00023321" w:rsidRPr="00CE0285">
        <w:rPr>
          <w:rFonts w:ascii="Times New Roman" w:hAnsi="Times New Roman" w:cs="Times New Roman"/>
        </w:rPr>
        <w:t>»</w:t>
      </w:r>
      <w:r w:rsidR="00023321" w:rsidRPr="00CE0285">
        <w:rPr>
          <w:rFonts w:ascii="Times New Roman" w:hAnsi="Times New Roman" w:cs="Times New Roman"/>
          <w:b/>
        </w:rPr>
        <w:t xml:space="preserve">, </w:t>
      </w:r>
      <w:r w:rsidR="00EE7853">
        <w:rPr>
          <w:rFonts w:ascii="Times New Roman" w:hAnsi="Times New Roman" w:cs="Times New Roman"/>
        </w:rPr>
        <w:t>в лице</w:t>
      </w:r>
      <w:r w:rsidR="0076276D">
        <w:rPr>
          <w:rFonts w:ascii="Times New Roman" w:hAnsi="Times New Roman" w:cs="Times New Roman"/>
        </w:rPr>
        <w:t xml:space="preserve"> </w:t>
      </w:r>
      <w:r w:rsidR="00023321" w:rsidRPr="00CE0285">
        <w:rPr>
          <w:rFonts w:ascii="Times New Roman" w:hAnsi="Times New Roman" w:cs="Times New Roman"/>
        </w:rPr>
        <w:t xml:space="preserve">, </w:t>
      </w:r>
      <w:r w:rsidR="00EE7853">
        <w:rPr>
          <w:rFonts w:ascii="Times New Roman" w:hAnsi="Times New Roman" w:cs="Times New Roman"/>
        </w:rPr>
        <w:t xml:space="preserve">действующего на основании  свидетельства </w:t>
      </w:r>
      <w:r w:rsidR="00EE7853" w:rsidRPr="00F30EA2">
        <w:rPr>
          <w:rFonts w:ascii="Times New Roman" w:hAnsi="Times New Roman" w:cs="Times New Roman"/>
        </w:rPr>
        <w:t>.</w:t>
      </w:r>
      <w:r w:rsidR="00023321" w:rsidRPr="00F30EA2">
        <w:rPr>
          <w:rFonts w:ascii="Times New Roman" w:hAnsi="Times New Roman" w:cs="Times New Roman"/>
        </w:rPr>
        <w:t>,</w:t>
      </w:r>
      <w:r w:rsidR="00023321">
        <w:rPr>
          <w:rFonts w:ascii="Times New Roman" w:hAnsi="Times New Roman" w:cs="Times New Roman"/>
        </w:rPr>
        <w:t xml:space="preserve"> </w:t>
      </w:r>
      <w:r w:rsidR="003216FB" w:rsidRPr="00CE0285">
        <w:rPr>
          <w:rFonts w:ascii="Times New Roman" w:hAnsi="Times New Roman" w:cs="Times New Roman"/>
        </w:rPr>
        <w:t xml:space="preserve">с </w:t>
      </w:r>
      <w:r w:rsidR="00A94248" w:rsidRPr="00CE0285">
        <w:rPr>
          <w:rFonts w:ascii="Times New Roman" w:hAnsi="Times New Roman" w:cs="Times New Roman"/>
        </w:rPr>
        <w:t>другой стороны, совместно именуемые</w:t>
      </w:r>
      <w:r w:rsidR="00A94248" w:rsidRPr="00CE0285">
        <w:rPr>
          <w:rFonts w:ascii="Times New Roman" w:hAnsi="Times New Roman" w:cs="Times New Roman"/>
          <w:b/>
        </w:rPr>
        <w:t xml:space="preserve"> «Стороны», </w:t>
      </w:r>
      <w:r w:rsidR="00A94248" w:rsidRPr="00CE028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CE0285" w:rsidRPr="00CE0285" w:rsidRDefault="00CE0285" w:rsidP="00CE0285">
      <w:pPr>
        <w:keepNext/>
        <w:keepLines/>
        <w:spacing w:line="250" w:lineRule="exact"/>
        <w:ind w:firstLine="426"/>
        <w:jc w:val="both"/>
        <w:rPr>
          <w:rFonts w:ascii="Times New Roman" w:hAnsi="Times New Roman" w:cs="Times New Roman"/>
        </w:rPr>
      </w:pPr>
    </w:p>
    <w:p w:rsidR="00A94248" w:rsidRPr="00CE0285" w:rsidRDefault="00A94248" w:rsidP="00CE0285">
      <w:pPr>
        <w:keepNext/>
        <w:keepLines/>
        <w:spacing w:line="250" w:lineRule="exact"/>
        <w:ind w:left="4520"/>
        <w:jc w:val="both"/>
        <w:rPr>
          <w:rFonts w:ascii="Times New Roman" w:hAnsi="Times New Roman" w:cs="Times New Roman"/>
        </w:rPr>
      </w:pPr>
      <w:bookmarkStart w:id="2" w:name="bookmark3"/>
      <w:r w:rsidRPr="00CE0285">
        <w:rPr>
          <w:rFonts w:ascii="Times New Roman" w:hAnsi="Times New Roman" w:cs="Times New Roman"/>
        </w:rPr>
        <w:t xml:space="preserve">1. </w:t>
      </w:r>
      <w:r w:rsidRPr="00CE0285">
        <w:rPr>
          <w:rStyle w:val="21"/>
          <w:rFonts w:eastAsia="Arial Unicode MS"/>
          <w:sz w:val="24"/>
          <w:szCs w:val="24"/>
        </w:rPr>
        <w:t>Предмет договора.</w:t>
      </w:r>
      <w:bookmarkEnd w:id="2"/>
    </w:p>
    <w:p w:rsidR="00A94248" w:rsidRPr="00CE0285" w:rsidRDefault="00A94248" w:rsidP="00CE0285">
      <w:pPr>
        <w:pStyle w:val="a8"/>
        <w:framePr w:wrap="notBeside" w:vAnchor="text" w:hAnchor="text" w:xAlign="center" w:y="1"/>
        <w:shd w:val="clear" w:color="auto" w:fill="auto"/>
        <w:spacing w:line="200" w:lineRule="exact"/>
        <w:jc w:val="both"/>
        <w:rPr>
          <w:sz w:val="24"/>
          <w:szCs w:val="24"/>
        </w:rPr>
      </w:pPr>
    </w:p>
    <w:p w:rsidR="0014413C" w:rsidRPr="00CE0285" w:rsidRDefault="0014413C" w:rsidP="00CE0285">
      <w:pPr>
        <w:ind w:right="-158" w:firstLine="426"/>
        <w:jc w:val="both"/>
        <w:rPr>
          <w:rFonts w:ascii="Times New Roman" w:hAnsi="Times New Roman" w:cs="Times New Roman"/>
        </w:rPr>
      </w:pPr>
      <w:r w:rsidRPr="00C71A80">
        <w:rPr>
          <w:rFonts w:ascii="Times New Roman" w:hAnsi="Times New Roman" w:cs="Times New Roman"/>
          <w:bCs/>
          <w:sz w:val="20"/>
          <w:szCs w:val="20"/>
        </w:rPr>
        <w:t>1.1.</w:t>
      </w:r>
      <w:r w:rsidRPr="00CE0285">
        <w:rPr>
          <w:rFonts w:ascii="Times New Roman" w:hAnsi="Times New Roman" w:cs="Times New Roman"/>
          <w:b/>
          <w:bCs/>
        </w:rPr>
        <w:t xml:space="preserve"> </w:t>
      </w:r>
      <w:r w:rsidRPr="00CE0285">
        <w:rPr>
          <w:rFonts w:ascii="Times New Roman" w:hAnsi="Times New Roman" w:cs="Times New Roman"/>
          <w:b/>
          <w:bCs/>
        </w:rPr>
        <w:tab/>
      </w:r>
      <w:r w:rsidRPr="00CE0285">
        <w:rPr>
          <w:rFonts w:ascii="Times New Roman" w:hAnsi="Times New Roman" w:cs="Times New Roman"/>
          <w:bCs/>
        </w:rPr>
        <w:t>В соответствии с настоящим Договором Исполнитель</w:t>
      </w:r>
      <w:r w:rsidRPr="00CE0285">
        <w:rPr>
          <w:rFonts w:ascii="Times New Roman" w:hAnsi="Times New Roman" w:cs="Times New Roman"/>
          <w:b/>
          <w:bCs/>
        </w:rPr>
        <w:t xml:space="preserve"> </w:t>
      </w:r>
      <w:r w:rsidRPr="00CE0285">
        <w:rPr>
          <w:rFonts w:ascii="Times New Roman" w:hAnsi="Times New Roman" w:cs="Times New Roman"/>
        </w:rPr>
        <w:t xml:space="preserve">по отдельным </w:t>
      </w:r>
      <w:proofErr w:type="gramStart"/>
      <w:r w:rsidRPr="00CE0285">
        <w:rPr>
          <w:rFonts w:ascii="Times New Roman" w:hAnsi="Times New Roman" w:cs="Times New Roman"/>
        </w:rPr>
        <w:t>заявкам  Заказчика</w:t>
      </w:r>
      <w:proofErr w:type="gramEnd"/>
      <w:r w:rsidRPr="00CE0285">
        <w:rPr>
          <w:rFonts w:ascii="Times New Roman" w:hAnsi="Times New Roman" w:cs="Times New Roman"/>
        </w:rPr>
        <w:t xml:space="preserve"> обязуется оказывать ему Услугу по перевалке  сельскохозяйственной Продукции («</w:t>
      </w:r>
      <w:r w:rsidRPr="00CE0285">
        <w:rPr>
          <w:rFonts w:ascii="Times New Roman" w:hAnsi="Times New Roman" w:cs="Times New Roman"/>
          <w:b/>
        </w:rPr>
        <w:t>Перевалка</w:t>
      </w:r>
      <w:r w:rsidRPr="00CE0285">
        <w:rPr>
          <w:rFonts w:ascii="Times New Roman" w:hAnsi="Times New Roman" w:cs="Times New Roman"/>
        </w:rPr>
        <w:t>»), которая  включает в себя:</w:t>
      </w:r>
    </w:p>
    <w:p w:rsidR="0014413C" w:rsidRPr="00CE0285" w:rsidRDefault="0014413C" w:rsidP="00CE0285">
      <w:pPr>
        <w:ind w:firstLine="426"/>
        <w:jc w:val="both"/>
        <w:rPr>
          <w:rFonts w:ascii="Times New Roman" w:hAnsi="Times New Roman" w:cs="Times New Roman"/>
        </w:rPr>
      </w:pPr>
      <w:r w:rsidRPr="00CE0285">
        <w:rPr>
          <w:rFonts w:ascii="Times New Roman" w:hAnsi="Times New Roman" w:cs="Times New Roman"/>
        </w:rPr>
        <w:t>(</w:t>
      </w:r>
      <w:proofErr w:type="gramStart"/>
      <w:r w:rsidRPr="00CE0285">
        <w:rPr>
          <w:rFonts w:ascii="Times New Roman" w:hAnsi="Times New Roman" w:cs="Times New Roman"/>
        </w:rPr>
        <w:t>а</w:t>
      </w:r>
      <w:proofErr w:type="gramEnd"/>
      <w:r w:rsidRPr="00CE0285">
        <w:rPr>
          <w:rFonts w:ascii="Times New Roman" w:hAnsi="Times New Roman" w:cs="Times New Roman"/>
        </w:rPr>
        <w:t>) приемку сельскохозяйственной продукции («</w:t>
      </w:r>
      <w:r w:rsidRPr="00CE0285">
        <w:rPr>
          <w:rFonts w:ascii="Times New Roman" w:hAnsi="Times New Roman" w:cs="Times New Roman"/>
          <w:b/>
        </w:rPr>
        <w:t>Продукция</w:t>
      </w:r>
      <w:r w:rsidRPr="00CE0285">
        <w:rPr>
          <w:rFonts w:ascii="Times New Roman" w:hAnsi="Times New Roman" w:cs="Times New Roman"/>
        </w:rPr>
        <w:t>») из автомобильного транспорта Заказчика, либо зачисленной путем переоформления;</w:t>
      </w:r>
    </w:p>
    <w:p w:rsidR="0014413C" w:rsidRPr="00CE0285" w:rsidRDefault="0014413C" w:rsidP="00CE0285">
      <w:pPr>
        <w:ind w:firstLine="426"/>
        <w:jc w:val="both"/>
        <w:rPr>
          <w:rFonts w:ascii="Times New Roman" w:hAnsi="Times New Roman" w:cs="Times New Roman"/>
        </w:rPr>
      </w:pPr>
      <w:r w:rsidRPr="00CE0285">
        <w:rPr>
          <w:rFonts w:ascii="Times New Roman" w:hAnsi="Times New Roman" w:cs="Times New Roman"/>
        </w:rPr>
        <w:t>(</w:t>
      </w:r>
      <w:proofErr w:type="gramStart"/>
      <w:r w:rsidRPr="00CE0285">
        <w:rPr>
          <w:rFonts w:ascii="Times New Roman" w:hAnsi="Times New Roman" w:cs="Times New Roman"/>
        </w:rPr>
        <w:t>б</w:t>
      </w:r>
      <w:proofErr w:type="gramEnd"/>
      <w:r w:rsidRPr="00CE0285">
        <w:rPr>
          <w:rFonts w:ascii="Times New Roman" w:hAnsi="Times New Roman" w:cs="Times New Roman"/>
        </w:rPr>
        <w:t>) накопление судовой партии Продукции в течение 30-ти (тридцати) дней от даты зачисления первой тонны Продукции на лицевой счет Заказчика;</w:t>
      </w:r>
    </w:p>
    <w:p w:rsidR="0014413C" w:rsidRPr="00CE0285" w:rsidRDefault="0014413C" w:rsidP="00CE0285">
      <w:pPr>
        <w:ind w:firstLine="426"/>
        <w:jc w:val="both"/>
        <w:rPr>
          <w:rFonts w:ascii="Times New Roman" w:hAnsi="Times New Roman" w:cs="Times New Roman"/>
        </w:rPr>
      </w:pPr>
      <w:r w:rsidRPr="00CE0285">
        <w:rPr>
          <w:rFonts w:ascii="Times New Roman" w:hAnsi="Times New Roman" w:cs="Times New Roman"/>
        </w:rPr>
        <w:t>(</w:t>
      </w:r>
      <w:proofErr w:type="gramStart"/>
      <w:r w:rsidRPr="00CE0285">
        <w:rPr>
          <w:rFonts w:ascii="Times New Roman" w:hAnsi="Times New Roman" w:cs="Times New Roman"/>
        </w:rPr>
        <w:t>в)  отпуск</w:t>
      </w:r>
      <w:proofErr w:type="gramEnd"/>
      <w:r w:rsidRPr="00CE0285">
        <w:rPr>
          <w:rFonts w:ascii="Times New Roman" w:hAnsi="Times New Roman" w:cs="Times New Roman"/>
        </w:rPr>
        <w:t xml:space="preserve"> Продукции и погрузку Продукции на водный</w:t>
      </w:r>
      <w:r w:rsidR="00A937FE">
        <w:rPr>
          <w:rFonts w:ascii="Times New Roman" w:hAnsi="Times New Roman" w:cs="Times New Roman"/>
        </w:rPr>
        <w:t xml:space="preserve"> </w:t>
      </w:r>
      <w:r w:rsidR="00C14954">
        <w:rPr>
          <w:rFonts w:ascii="Times New Roman" w:hAnsi="Times New Roman" w:cs="Times New Roman"/>
        </w:rPr>
        <w:t>(автомобильный, железнодорожный)</w:t>
      </w:r>
      <w:r w:rsidRPr="00CE0285">
        <w:rPr>
          <w:rFonts w:ascii="Times New Roman" w:hAnsi="Times New Roman" w:cs="Times New Roman"/>
        </w:rPr>
        <w:t xml:space="preserve"> транспорт</w:t>
      </w:r>
      <w:r w:rsidR="00C14954">
        <w:rPr>
          <w:rFonts w:ascii="Times New Roman" w:hAnsi="Times New Roman" w:cs="Times New Roman"/>
        </w:rPr>
        <w:t xml:space="preserve"> </w:t>
      </w:r>
      <w:r w:rsidRPr="00CE0285">
        <w:rPr>
          <w:rFonts w:ascii="Times New Roman" w:hAnsi="Times New Roman" w:cs="Times New Roman"/>
        </w:rPr>
        <w:t xml:space="preserve"> Заказчика.</w:t>
      </w:r>
    </w:p>
    <w:p w:rsidR="0014413C" w:rsidRPr="00CE0285" w:rsidRDefault="0014413C" w:rsidP="00CE0285">
      <w:pPr>
        <w:ind w:firstLine="426"/>
        <w:jc w:val="both"/>
        <w:rPr>
          <w:rFonts w:ascii="Times New Roman" w:hAnsi="Times New Roman" w:cs="Times New Roman"/>
        </w:rPr>
      </w:pPr>
    </w:p>
    <w:p w:rsidR="0014413C" w:rsidRPr="00CE0285" w:rsidRDefault="0014413C" w:rsidP="00CE0285">
      <w:pPr>
        <w:ind w:firstLine="426"/>
        <w:jc w:val="both"/>
        <w:rPr>
          <w:rFonts w:ascii="Times New Roman" w:hAnsi="Times New Roman" w:cs="Times New Roman"/>
        </w:rPr>
      </w:pPr>
      <w:r w:rsidRPr="00CE0285">
        <w:rPr>
          <w:rFonts w:ascii="Times New Roman" w:hAnsi="Times New Roman" w:cs="Times New Roman"/>
        </w:rPr>
        <w:t xml:space="preserve">Единовременный объем хранения и вид Продукции в рамках настоящего договора устанавливаются для каждой судовой партии по согласованию Сторон на основании заявки Заказчика, которая должна быть согласована Исполнителем до момента начала завоза каждой партии Продукции. </w:t>
      </w:r>
    </w:p>
    <w:p w:rsidR="00A94248" w:rsidRPr="00CE0285" w:rsidRDefault="00A94248" w:rsidP="00CE0285">
      <w:pPr>
        <w:ind w:firstLine="426"/>
        <w:jc w:val="both"/>
        <w:rPr>
          <w:rFonts w:ascii="Times New Roman" w:hAnsi="Times New Roman" w:cs="Times New Roman"/>
        </w:rPr>
      </w:pPr>
    </w:p>
    <w:p w:rsidR="00CE0285" w:rsidRDefault="00A94248" w:rsidP="00CE028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42AB1">
        <w:rPr>
          <w:rFonts w:ascii="Times New Roman" w:hAnsi="Times New Roman" w:cs="Times New Roman"/>
          <w:sz w:val="20"/>
          <w:szCs w:val="20"/>
        </w:rPr>
        <w:t>1.2.</w:t>
      </w:r>
      <w:r w:rsidRPr="00CE0285">
        <w:rPr>
          <w:rFonts w:ascii="Times New Roman" w:hAnsi="Times New Roman" w:cs="Times New Roman"/>
        </w:rPr>
        <w:t xml:space="preserve"> </w:t>
      </w:r>
      <w:r w:rsidR="00CE0285" w:rsidRPr="00CE0285">
        <w:rPr>
          <w:rFonts w:ascii="Times New Roman" w:hAnsi="Times New Roman" w:cs="Times New Roman"/>
        </w:rPr>
        <w:t xml:space="preserve">В случае если Заказчик не производит отгрузку </w:t>
      </w:r>
      <w:proofErr w:type="gramStart"/>
      <w:r w:rsidR="00CE0285" w:rsidRPr="00CE0285">
        <w:rPr>
          <w:rFonts w:ascii="Times New Roman" w:hAnsi="Times New Roman" w:cs="Times New Roman"/>
        </w:rPr>
        <w:t>судовой  партии</w:t>
      </w:r>
      <w:proofErr w:type="gramEnd"/>
      <w:r w:rsidR="00CE0285" w:rsidRPr="00CE0285">
        <w:rPr>
          <w:rFonts w:ascii="Times New Roman" w:hAnsi="Times New Roman" w:cs="Times New Roman"/>
        </w:rPr>
        <w:t xml:space="preserve"> Продукции в течение 30-ти дней от даты зачисления первой тонны Продукции, то Заказчик производит оплату хранения </w:t>
      </w:r>
      <w:r w:rsidR="00CE0285" w:rsidRPr="00CE0285">
        <w:rPr>
          <w:rFonts w:ascii="Times New Roman" w:hAnsi="Times New Roman" w:cs="Times New Roman"/>
          <w:bCs/>
        </w:rPr>
        <w:t xml:space="preserve">каждого поступившего суточного объема </w:t>
      </w:r>
      <w:r w:rsidR="00CE0285" w:rsidRPr="00CE0285">
        <w:rPr>
          <w:rFonts w:ascii="Times New Roman" w:hAnsi="Times New Roman" w:cs="Times New Roman"/>
        </w:rPr>
        <w:t>Продукции</w:t>
      </w:r>
      <w:r w:rsidR="00CE0285" w:rsidRPr="00CE0285">
        <w:rPr>
          <w:rFonts w:ascii="Times New Roman" w:hAnsi="Times New Roman" w:cs="Times New Roman"/>
          <w:bCs/>
        </w:rPr>
        <w:t xml:space="preserve"> </w:t>
      </w:r>
      <w:r w:rsidR="00CE0285" w:rsidRPr="00CE0285">
        <w:rPr>
          <w:rFonts w:ascii="Times New Roman" w:hAnsi="Times New Roman" w:cs="Times New Roman"/>
        </w:rPr>
        <w:t>из расчета:</w:t>
      </w:r>
      <w:r w:rsidR="00CE0285">
        <w:rPr>
          <w:rFonts w:ascii="Times New Roman" w:hAnsi="Times New Roman" w:cs="Times New Roman"/>
        </w:rPr>
        <w:t xml:space="preserve"> </w:t>
      </w:r>
      <w:r w:rsidR="00CE0285" w:rsidRPr="00CE0285">
        <w:rPr>
          <w:rFonts w:ascii="Times New Roman" w:hAnsi="Times New Roman" w:cs="Times New Roman"/>
        </w:rPr>
        <w:t xml:space="preserve">- </w:t>
      </w:r>
      <w:r w:rsidR="00CE0285" w:rsidRPr="001749E8">
        <w:rPr>
          <w:rFonts w:ascii="Times New Roman" w:hAnsi="Times New Roman" w:cs="Times New Roman"/>
          <w:bCs/>
        </w:rPr>
        <w:t>с 31-го дня</w:t>
      </w:r>
      <w:r w:rsidR="00CE0285" w:rsidRPr="001749E8">
        <w:rPr>
          <w:rFonts w:ascii="Times New Roman" w:hAnsi="Times New Roman" w:cs="Times New Roman"/>
        </w:rPr>
        <w:t xml:space="preserve"> -2,40 руб./тонна в сутки.</w:t>
      </w:r>
    </w:p>
    <w:p w:rsidR="0026741F" w:rsidRDefault="0026741F" w:rsidP="0026741F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942AB1">
        <w:rPr>
          <w:rFonts w:ascii="Times New Roman" w:hAnsi="Times New Roman" w:cs="Times New Roman"/>
          <w:sz w:val="20"/>
          <w:szCs w:val="20"/>
        </w:rPr>
        <w:t>1.3</w:t>
      </w:r>
      <w:r>
        <w:rPr>
          <w:rFonts w:ascii="Times New Roman" w:hAnsi="Times New Roman" w:cs="Times New Roman"/>
        </w:rPr>
        <w:t xml:space="preserve">. В случае если партия Продукции, </w:t>
      </w:r>
      <w:proofErr w:type="gramStart"/>
      <w:r>
        <w:rPr>
          <w:rFonts w:ascii="Times New Roman" w:hAnsi="Times New Roman" w:cs="Times New Roman"/>
        </w:rPr>
        <w:t>находится  на</w:t>
      </w:r>
      <w:proofErr w:type="gramEnd"/>
      <w:r>
        <w:rPr>
          <w:rFonts w:ascii="Times New Roman" w:hAnsi="Times New Roman" w:cs="Times New Roman"/>
        </w:rPr>
        <w:t xml:space="preserve"> хранении более одного  года (365-366 дней), то Заказчик производит оплату хранения </w:t>
      </w:r>
      <w:r>
        <w:rPr>
          <w:rFonts w:ascii="Times New Roman" w:hAnsi="Times New Roman" w:cs="Times New Roman"/>
          <w:bCs/>
        </w:rPr>
        <w:t xml:space="preserve">каждого поступившего суточного объема </w:t>
      </w:r>
      <w:r>
        <w:rPr>
          <w:rFonts w:ascii="Times New Roman" w:hAnsi="Times New Roman" w:cs="Times New Roman"/>
        </w:rPr>
        <w:t xml:space="preserve">Продукции из расчета: с 366 (367) </w:t>
      </w:r>
      <w:r w:rsidRPr="001749E8">
        <w:rPr>
          <w:rFonts w:ascii="Times New Roman" w:hAnsi="Times New Roman" w:cs="Times New Roman"/>
        </w:rPr>
        <w:t>дня  - 4,80 руб./тонна в сутки</w:t>
      </w:r>
      <w:r>
        <w:rPr>
          <w:rFonts w:ascii="Times New Roman" w:hAnsi="Times New Roman" w:cs="Times New Roman"/>
        </w:rPr>
        <w:t>.</w:t>
      </w:r>
    </w:p>
    <w:p w:rsidR="00AC45DA" w:rsidRPr="00072411" w:rsidRDefault="0075443F" w:rsidP="00CE028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769F6" w:rsidRPr="00072411" w:rsidRDefault="003769F6" w:rsidP="00CE0285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</w:p>
    <w:p w:rsidR="003769F6" w:rsidRDefault="00A94248" w:rsidP="0058346F">
      <w:pPr>
        <w:keepNext/>
        <w:keepLines/>
        <w:spacing w:line="250" w:lineRule="exact"/>
        <w:ind w:left="4020"/>
        <w:jc w:val="both"/>
        <w:rPr>
          <w:rStyle w:val="21"/>
          <w:rFonts w:eastAsia="Arial Unicode MS"/>
          <w:sz w:val="24"/>
          <w:szCs w:val="24"/>
        </w:rPr>
      </w:pPr>
      <w:bookmarkStart w:id="3" w:name="bookmark4"/>
      <w:r w:rsidRPr="00CE0285">
        <w:rPr>
          <w:rFonts w:ascii="Times New Roman" w:hAnsi="Times New Roman" w:cs="Times New Roman"/>
        </w:rPr>
        <w:t xml:space="preserve">2. </w:t>
      </w:r>
      <w:r w:rsidRPr="00CE0285">
        <w:rPr>
          <w:rStyle w:val="21"/>
          <w:rFonts w:eastAsia="Arial Unicode MS"/>
          <w:sz w:val="24"/>
          <w:szCs w:val="24"/>
        </w:rPr>
        <w:t>Права и обязанности Сторон.</w:t>
      </w:r>
      <w:bookmarkEnd w:id="3"/>
    </w:p>
    <w:p w:rsidR="005D3682" w:rsidRPr="0058346F" w:rsidRDefault="005D3682" w:rsidP="0058346F">
      <w:pPr>
        <w:keepNext/>
        <w:keepLines/>
        <w:spacing w:line="250" w:lineRule="exact"/>
        <w:ind w:left="4020"/>
        <w:jc w:val="both"/>
        <w:rPr>
          <w:rFonts w:ascii="Times New Roman" w:hAnsi="Times New Roman" w:cs="Times New Roman"/>
          <w:u w:val="single"/>
        </w:rPr>
      </w:pPr>
    </w:p>
    <w:p w:rsidR="00D3175D" w:rsidRDefault="00A94248" w:rsidP="00BF20DC">
      <w:pPr>
        <w:pStyle w:val="20"/>
        <w:shd w:val="clear" w:color="auto" w:fill="auto"/>
        <w:ind w:left="20" w:firstLine="400"/>
        <w:outlineLvl w:val="0"/>
        <w:rPr>
          <w:rStyle w:val="1"/>
          <w:sz w:val="24"/>
          <w:szCs w:val="24"/>
        </w:rPr>
      </w:pPr>
      <w:r w:rsidRPr="00CE0285">
        <w:rPr>
          <w:rStyle w:val="1"/>
          <w:sz w:val="24"/>
          <w:szCs w:val="24"/>
        </w:rPr>
        <w:t xml:space="preserve"> </w:t>
      </w:r>
      <w:r w:rsidR="0014413C" w:rsidRPr="00CE0285">
        <w:rPr>
          <w:rStyle w:val="1"/>
          <w:sz w:val="24"/>
          <w:szCs w:val="24"/>
        </w:rPr>
        <w:t>Исполнитель</w:t>
      </w:r>
      <w:r w:rsidRPr="00CE0285">
        <w:rPr>
          <w:rStyle w:val="1"/>
          <w:sz w:val="24"/>
          <w:szCs w:val="24"/>
        </w:rPr>
        <w:t xml:space="preserve"> обязуется:</w:t>
      </w:r>
    </w:p>
    <w:p w:rsidR="00A94248" w:rsidRPr="00A87CB8" w:rsidRDefault="00D3175D" w:rsidP="00CE0285">
      <w:pPr>
        <w:pStyle w:val="20"/>
        <w:shd w:val="clear" w:color="auto" w:fill="auto"/>
        <w:ind w:left="20" w:firstLine="400"/>
        <w:rPr>
          <w:sz w:val="24"/>
          <w:szCs w:val="24"/>
        </w:rPr>
      </w:pPr>
      <w:r w:rsidRPr="00C71A80">
        <w:rPr>
          <w:rStyle w:val="1"/>
          <w:u w:val="none"/>
        </w:rPr>
        <w:t>2.1</w:t>
      </w:r>
      <w:r w:rsidR="00E347A9" w:rsidRPr="00C71A80">
        <w:rPr>
          <w:rStyle w:val="1"/>
          <w:u w:val="none"/>
        </w:rPr>
        <w:t>.</w:t>
      </w:r>
      <w:r w:rsidR="00E347A9" w:rsidRPr="00E347A9">
        <w:rPr>
          <w:rStyle w:val="1"/>
          <w:sz w:val="24"/>
          <w:szCs w:val="24"/>
          <w:u w:val="none"/>
        </w:rPr>
        <w:t xml:space="preserve"> </w:t>
      </w:r>
      <w:r w:rsidR="00E347A9">
        <w:rPr>
          <w:rStyle w:val="1"/>
          <w:sz w:val="24"/>
          <w:szCs w:val="24"/>
          <w:u w:val="none"/>
        </w:rPr>
        <w:t xml:space="preserve">  </w:t>
      </w:r>
      <w:r w:rsidR="00E347A9">
        <w:rPr>
          <w:sz w:val="24"/>
          <w:szCs w:val="24"/>
        </w:rPr>
        <w:t>О</w:t>
      </w:r>
      <w:r w:rsidR="00A94248" w:rsidRPr="00CE0285">
        <w:rPr>
          <w:sz w:val="24"/>
          <w:szCs w:val="24"/>
        </w:rPr>
        <w:t>беспечить сохранность зерновых;</w:t>
      </w:r>
    </w:p>
    <w:p w:rsidR="00A87CB8" w:rsidRPr="00A87CB8" w:rsidRDefault="00A87CB8" w:rsidP="00A87CB8">
      <w:pPr>
        <w:pStyle w:val="20"/>
        <w:shd w:val="clear" w:color="auto" w:fill="auto"/>
        <w:tabs>
          <w:tab w:val="left" w:pos="1023"/>
        </w:tabs>
        <w:spacing w:line="240" w:lineRule="auto"/>
        <w:ind w:right="40"/>
        <w:rPr>
          <w:sz w:val="24"/>
          <w:szCs w:val="24"/>
        </w:rPr>
      </w:pPr>
      <w:r w:rsidRPr="00A87CB8">
        <w:t xml:space="preserve">       2.1.1.</w:t>
      </w:r>
      <w:r>
        <w:t xml:space="preserve"> </w:t>
      </w:r>
      <w:r w:rsidR="00E347A9">
        <w:rPr>
          <w:sz w:val="24"/>
          <w:szCs w:val="24"/>
        </w:rPr>
        <w:t>П</w:t>
      </w:r>
      <w:r w:rsidR="00A94248" w:rsidRPr="00CE0285">
        <w:rPr>
          <w:sz w:val="24"/>
          <w:szCs w:val="24"/>
        </w:rPr>
        <w:t xml:space="preserve">роизвести выдачу (отгрузку) зерновых </w:t>
      </w:r>
      <w:r w:rsidR="00CE0285">
        <w:rPr>
          <w:sz w:val="24"/>
          <w:szCs w:val="24"/>
        </w:rPr>
        <w:t>Заказчику</w:t>
      </w:r>
      <w:r w:rsidR="004214DD" w:rsidRPr="00CE0285">
        <w:rPr>
          <w:sz w:val="24"/>
          <w:szCs w:val="24"/>
        </w:rPr>
        <w:t xml:space="preserve"> </w:t>
      </w:r>
      <w:r w:rsidR="00A94248" w:rsidRPr="00CE0285">
        <w:rPr>
          <w:sz w:val="24"/>
          <w:szCs w:val="24"/>
        </w:rPr>
        <w:t xml:space="preserve">согласно графика очередности с учетом технологических возможностей </w:t>
      </w:r>
      <w:r w:rsidR="00CE0285">
        <w:rPr>
          <w:sz w:val="24"/>
          <w:szCs w:val="24"/>
        </w:rPr>
        <w:t>Исполнителя</w:t>
      </w:r>
      <w:r w:rsidR="00A94248" w:rsidRPr="00CE0285">
        <w:rPr>
          <w:sz w:val="24"/>
          <w:szCs w:val="24"/>
        </w:rPr>
        <w:t xml:space="preserve"> и времени п</w:t>
      </w:r>
      <w:r>
        <w:rPr>
          <w:sz w:val="24"/>
          <w:szCs w:val="24"/>
        </w:rPr>
        <w:t xml:space="preserve">рибытия транспорта под погрузку. При </w:t>
      </w:r>
      <w:proofErr w:type="gramStart"/>
      <w:r>
        <w:rPr>
          <w:sz w:val="24"/>
          <w:szCs w:val="24"/>
        </w:rPr>
        <w:t>этом  Исполнитель</w:t>
      </w:r>
      <w:proofErr w:type="gramEnd"/>
      <w:r>
        <w:rPr>
          <w:sz w:val="24"/>
          <w:szCs w:val="24"/>
        </w:rPr>
        <w:t xml:space="preserve">  </w:t>
      </w:r>
      <w:r w:rsidRPr="00A87CB8">
        <w:rPr>
          <w:sz w:val="24"/>
          <w:szCs w:val="24"/>
        </w:rPr>
        <w:t>гарантирует  следующие нормы обработки продукции:</w:t>
      </w:r>
    </w:p>
    <w:p w:rsidR="00A87CB8" w:rsidRPr="00A87CB8" w:rsidRDefault="00A87CB8" w:rsidP="00A87CB8">
      <w:pPr>
        <w:pStyle w:val="20"/>
        <w:shd w:val="clear" w:color="auto" w:fill="auto"/>
        <w:tabs>
          <w:tab w:val="left" w:pos="1023"/>
        </w:tabs>
        <w:spacing w:line="240" w:lineRule="auto"/>
        <w:ind w:left="420" w:right="40"/>
        <w:rPr>
          <w:sz w:val="24"/>
          <w:szCs w:val="24"/>
        </w:rPr>
      </w:pPr>
      <w:r w:rsidRPr="00A87CB8">
        <w:rPr>
          <w:sz w:val="24"/>
          <w:szCs w:val="24"/>
        </w:rPr>
        <w:t>-  приемка Продукции из автотранспорта на склад – не менее 400тонн в сутки;</w:t>
      </w:r>
    </w:p>
    <w:p w:rsidR="00A87CB8" w:rsidRPr="00A87CB8" w:rsidRDefault="00A87CB8" w:rsidP="00A87CB8">
      <w:pPr>
        <w:pStyle w:val="20"/>
        <w:shd w:val="clear" w:color="auto" w:fill="auto"/>
        <w:tabs>
          <w:tab w:val="left" w:pos="1023"/>
        </w:tabs>
        <w:spacing w:line="240" w:lineRule="auto"/>
        <w:ind w:left="420" w:right="40"/>
        <w:rPr>
          <w:sz w:val="24"/>
          <w:szCs w:val="24"/>
        </w:rPr>
      </w:pPr>
      <w:r w:rsidRPr="00A87CB8">
        <w:rPr>
          <w:sz w:val="24"/>
          <w:szCs w:val="24"/>
        </w:rPr>
        <w:t>- отгрузка в водный транспорт – не менее 1000 тонн в сутки; время считается от момента готовности судна к погрузке и до окончания штивки;</w:t>
      </w:r>
    </w:p>
    <w:p w:rsidR="00A87CB8" w:rsidRPr="002778B5" w:rsidRDefault="00A87CB8" w:rsidP="00A87CB8">
      <w:pPr>
        <w:pStyle w:val="20"/>
        <w:shd w:val="clear" w:color="auto" w:fill="auto"/>
        <w:tabs>
          <w:tab w:val="left" w:pos="1023"/>
        </w:tabs>
        <w:spacing w:line="240" w:lineRule="auto"/>
        <w:ind w:left="420" w:right="40"/>
        <w:rPr>
          <w:sz w:val="22"/>
          <w:szCs w:val="22"/>
        </w:rPr>
      </w:pPr>
      <w:r w:rsidRPr="00A87CB8">
        <w:rPr>
          <w:sz w:val="24"/>
          <w:szCs w:val="24"/>
        </w:rPr>
        <w:t>- отгрузка в автотранспорт Заказчика – не менее 500 тонн в сутки</w:t>
      </w:r>
      <w:r w:rsidRPr="002778B5">
        <w:rPr>
          <w:sz w:val="22"/>
          <w:szCs w:val="22"/>
        </w:rPr>
        <w:t>.</w:t>
      </w:r>
    </w:p>
    <w:p w:rsidR="00A94248" w:rsidRPr="00CE0285" w:rsidRDefault="00A94248" w:rsidP="00A87CB8">
      <w:pPr>
        <w:pStyle w:val="20"/>
        <w:shd w:val="clear" w:color="auto" w:fill="auto"/>
        <w:tabs>
          <w:tab w:val="left" w:pos="1023"/>
        </w:tabs>
        <w:ind w:right="40"/>
        <w:rPr>
          <w:sz w:val="24"/>
          <w:szCs w:val="24"/>
        </w:rPr>
      </w:pPr>
    </w:p>
    <w:p w:rsidR="00A94248" w:rsidRPr="00CE0285" w:rsidRDefault="00A87CB8" w:rsidP="00A87CB8">
      <w:pPr>
        <w:pStyle w:val="20"/>
        <w:shd w:val="clear" w:color="auto" w:fill="auto"/>
        <w:tabs>
          <w:tab w:val="left" w:pos="932"/>
        </w:tabs>
        <w:spacing w:line="254" w:lineRule="exact"/>
        <w:ind w:right="40"/>
        <w:rPr>
          <w:sz w:val="24"/>
          <w:szCs w:val="24"/>
        </w:rPr>
      </w:pPr>
      <w:r w:rsidRPr="00A87CB8">
        <w:t xml:space="preserve">       2.1.2</w:t>
      </w:r>
      <w:r>
        <w:rPr>
          <w:sz w:val="24"/>
          <w:szCs w:val="24"/>
        </w:rPr>
        <w:t xml:space="preserve">. </w:t>
      </w:r>
      <w:r w:rsidR="00E347A9">
        <w:rPr>
          <w:sz w:val="24"/>
          <w:szCs w:val="24"/>
        </w:rPr>
        <w:t>Н</w:t>
      </w:r>
      <w:r w:rsidR="00A94248" w:rsidRPr="00CE0285">
        <w:rPr>
          <w:sz w:val="24"/>
          <w:szCs w:val="24"/>
        </w:rPr>
        <w:t>ести ответственность за утрату, недостачу или ухудшение качества зерновых в размере стоимости утраченной, или недостающих зерновых.</w:t>
      </w:r>
    </w:p>
    <w:p w:rsidR="00A42580" w:rsidRDefault="00A42580" w:rsidP="00A42580">
      <w:pPr>
        <w:pStyle w:val="20"/>
        <w:shd w:val="clear" w:color="auto" w:fill="auto"/>
        <w:tabs>
          <w:tab w:val="left" w:pos="814"/>
        </w:tabs>
        <w:spacing w:line="254" w:lineRule="exact"/>
        <w:ind w:left="420"/>
      </w:pPr>
    </w:p>
    <w:p w:rsidR="009D05F1" w:rsidRDefault="009D05F1" w:rsidP="00A42580">
      <w:pPr>
        <w:pStyle w:val="20"/>
        <w:shd w:val="clear" w:color="auto" w:fill="auto"/>
        <w:tabs>
          <w:tab w:val="left" w:pos="814"/>
        </w:tabs>
        <w:spacing w:line="254" w:lineRule="exact"/>
        <w:ind w:left="420"/>
      </w:pPr>
    </w:p>
    <w:p w:rsidR="009D05F1" w:rsidRDefault="009D05F1" w:rsidP="009D05F1">
      <w:pPr>
        <w:pStyle w:val="20"/>
        <w:ind w:left="360" w:right="40"/>
        <w:rPr>
          <w:sz w:val="24"/>
          <w:szCs w:val="24"/>
        </w:rPr>
      </w:pPr>
      <w:r>
        <w:rPr>
          <w:sz w:val="24"/>
          <w:szCs w:val="24"/>
        </w:rPr>
        <w:t xml:space="preserve">Подпись____________                                                       </w:t>
      </w:r>
      <w:r>
        <w:rPr>
          <w:sz w:val="24"/>
          <w:szCs w:val="24"/>
        </w:rPr>
        <w:tab/>
        <w:t xml:space="preserve">            Подпись____________                           </w:t>
      </w:r>
    </w:p>
    <w:p w:rsidR="005D3682" w:rsidRDefault="005D3682" w:rsidP="00A42580">
      <w:pPr>
        <w:pStyle w:val="20"/>
        <w:shd w:val="clear" w:color="auto" w:fill="auto"/>
        <w:tabs>
          <w:tab w:val="left" w:pos="814"/>
        </w:tabs>
        <w:spacing w:line="254" w:lineRule="exact"/>
        <w:ind w:left="420"/>
      </w:pPr>
    </w:p>
    <w:p w:rsidR="005D3682" w:rsidRDefault="005D3682" w:rsidP="00A42580">
      <w:pPr>
        <w:pStyle w:val="20"/>
        <w:shd w:val="clear" w:color="auto" w:fill="auto"/>
        <w:tabs>
          <w:tab w:val="left" w:pos="814"/>
        </w:tabs>
        <w:spacing w:line="254" w:lineRule="exact"/>
        <w:ind w:left="420"/>
      </w:pPr>
    </w:p>
    <w:p w:rsidR="00A94248" w:rsidRPr="00CE0285" w:rsidRDefault="0014413C" w:rsidP="00BF20DC">
      <w:pPr>
        <w:pStyle w:val="20"/>
        <w:shd w:val="clear" w:color="auto" w:fill="auto"/>
        <w:tabs>
          <w:tab w:val="left" w:pos="814"/>
        </w:tabs>
        <w:spacing w:line="254" w:lineRule="exact"/>
        <w:ind w:left="420"/>
        <w:outlineLvl w:val="0"/>
        <w:rPr>
          <w:sz w:val="24"/>
          <w:szCs w:val="24"/>
        </w:rPr>
      </w:pPr>
      <w:r w:rsidRPr="00CE0285">
        <w:rPr>
          <w:rStyle w:val="1"/>
          <w:sz w:val="24"/>
          <w:szCs w:val="24"/>
        </w:rPr>
        <w:lastRenderedPageBreak/>
        <w:t>Заказчик</w:t>
      </w:r>
      <w:r w:rsidR="00A94248" w:rsidRPr="00CE0285">
        <w:rPr>
          <w:rStyle w:val="1"/>
          <w:sz w:val="24"/>
          <w:szCs w:val="24"/>
        </w:rPr>
        <w:t xml:space="preserve"> обязуется:</w:t>
      </w:r>
    </w:p>
    <w:p w:rsidR="007449EF" w:rsidRPr="00A87CB8" w:rsidRDefault="00A94248" w:rsidP="007449EF">
      <w:pPr>
        <w:pStyle w:val="20"/>
        <w:numPr>
          <w:ilvl w:val="0"/>
          <w:numId w:val="3"/>
        </w:numPr>
        <w:shd w:val="clear" w:color="auto" w:fill="auto"/>
        <w:tabs>
          <w:tab w:val="left" w:pos="814"/>
        </w:tabs>
        <w:spacing w:line="254" w:lineRule="exact"/>
        <w:ind w:left="20" w:firstLine="400"/>
        <w:rPr>
          <w:sz w:val="24"/>
          <w:szCs w:val="24"/>
        </w:rPr>
      </w:pPr>
      <w:r w:rsidRPr="007449EF">
        <w:rPr>
          <w:sz w:val="24"/>
          <w:szCs w:val="24"/>
        </w:rPr>
        <w:t xml:space="preserve">Оплатить </w:t>
      </w:r>
      <w:r w:rsidR="00CE0285" w:rsidRPr="007449EF">
        <w:rPr>
          <w:sz w:val="24"/>
          <w:szCs w:val="24"/>
        </w:rPr>
        <w:t>Исполнителю</w:t>
      </w:r>
      <w:r w:rsidRPr="007449EF">
        <w:rPr>
          <w:sz w:val="24"/>
          <w:szCs w:val="24"/>
        </w:rPr>
        <w:t xml:space="preserve"> услуги по перевалке зерновых</w:t>
      </w:r>
      <w:r w:rsidR="00072411" w:rsidRPr="007449EF">
        <w:rPr>
          <w:sz w:val="24"/>
          <w:szCs w:val="24"/>
        </w:rPr>
        <w:t xml:space="preserve"> на условиях </w:t>
      </w:r>
      <w:r w:rsidR="00B32A6F">
        <w:rPr>
          <w:sz w:val="24"/>
          <w:szCs w:val="24"/>
        </w:rPr>
        <w:t>указанных в п.4.1, 4.2</w:t>
      </w:r>
      <w:r w:rsidR="007449EF" w:rsidRPr="00594124">
        <w:rPr>
          <w:sz w:val="24"/>
          <w:szCs w:val="24"/>
        </w:rPr>
        <w:t xml:space="preserve"> настоящего договора</w:t>
      </w:r>
      <w:r w:rsidR="005D3682">
        <w:rPr>
          <w:sz w:val="24"/>
          <w:szCs w:val="24"/>
        </w:rPr>
        <w:t>.</w:t>
      </w:r>
    </w:p>
    <w:p w:rsidR="00C019A5" w:rsidRDefault="00D3175D" w:rsidP="00D3175D">
      <w:pPr>
        <w:pStyle w:val="20"/>
        <w:shd w:val="clear" w:color="auto" w:fill="auto"/>
        <w:tabs>
          <w:tab w:val="left" w:pos="142"/>
        </w:tabs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3175D">
        <w:t>2.2.1</w:t>
      </w:r>
      <w:r>
        <w:rPr>
          <w:sz w:val="24"/>
          <w:szCs w:val="24"/>
        </w:rPr>
        <w:t>.</w:t>
      </w:r>
      <w:r w:rsidR="00A94248" w:rsidRPr="00CE0285">
        <w:rPr>
          <w:sz w:val="24"/>
          <w:szCs w:val="24"/>
        </w:rPr>
        <w:t xml:space="preserve">Подавать предварительные извещения о подходе </w:t>
      </w:r>
      <w:proofErr w:type="gramStart"/>
      <w:r w:rsidR="00A94248" w:rsidRPr="00CE0285">
        <w:rPr>
          <w:sz w:val="24"/>
          <w:szCs w:val="24"/>
        </w:rPr>
        <w:t>судна  за</w:t>
      </w:r>
      <w:proofErr w:type="gramEnd"/>
      <w:r w:rsidR="00A94248" w:rsidRPr="00CE0285">
        <w:rPr>
          <w:sz w:val="24"/>
          <w:szCs w:val="24"/>
        </w:rPr>
        <w:t xml:space="preserve"> 3</w:t>
      </w:r>
      <w:r w:rsidR="00E04165" w:rsidRPr="00CE0285">
        <w:rPr>
          <w:sz w:val="24"/>
          <w:szCs w:val="24"/>
        </w:rPr>
        <w:t>(три)</w:t>
      </w:r>
      <w:r w:rsidR="00A94248" w:rsidRPr="00CE0285">
        <w:rPr>
          <w:sz w:val="24"/>
          <w:szCs w:val="24"/>
        </w:rPr>
        <w:t xml:space="preserve"> дня и точное извещение о подходе судна за 1 </w:t>
      </w:r>
      <w:r w:rsidR="00E04165" w:rsidRPr="00CE0285">
        <w:rPr>
          <w:sz w:val="24"/>
          <w:szCs w:val="24"/>
        </w:rPr>
        <w:t xml:space="preserve">(одни) </w:t>
      </w:r>
      <w:r w:rsidR="00A94248" w:rsidRPr="00CE0285">
        <w:rPr>
          <w:sz w:val="24"/>
          <w:szCs w:val="24"/>
        </w:rPr>
        <w:t>сутки до его подхода с указанием даты и времени подхода судна в порт погрузки. В случае каких-либо изме</w:t>
      </w:r>
      <w:r w:rsidR="00562645">
        <w:rPr>
          <w:sz w:val="24"/>
          <w:szCs w:val="24"/>
        </w:rPr>
        <w:t>нений в дате или времени подхода</w:t>
      </w:r>
      <w:r w:rsidR="00A94248" w:rsidRPr="00CE0285">
        <w:rPr>
          <w:sz w:val="24"/>
          <w:szCs w:val="24"/>
        </w:rPr>
        <w:t xml:space="preserve"> судна, </w:t>
      </w:r>
      <w:r w:rsidR="0014413C" w:rsidRPr="00CE0285">
        <w:rPr>
          <w:sz w:val="24"/>
          <w:szCs w:val="24"/>
        </w:rPr>
        <w:t>Заказчик</w:t>
      </w:r>
      <w:r w:rsidR="00165800">
        <w:rPr>
          <w:sz w:val="24"/>
          <w:szCs w:val="24"/>
        </w:rPr>
        <w:t xml:space="preserve"> судна должен</w:t>
      </w:r>
      <w:r w:rsidR="00A94248" w:rsidRPr="00CE0285">
        <w:rPr>
          <w:sz w:val="24"/>
          <w:szCs w:val="24"/>
        </w:rPr>
        <w:t xml:space="preserve"> незамедлительно </w:t>
      </w:r>
      <w:r w:rsidR="00165800">
        <w:rPr>
          <w:sz w:val="24"/>
          <w:szCs w:val="24"/>
        </w:rPr>
        <w:t>про</w:t>
      </w:r>
      <w:r w:rsidR="00A94248" w:rsidRPr="00CE0285">
        <w:rPr>
          <w:sz w:val="24"/>
          <w:szCs w:val="24"/>
        </w:rPr>
        <w:t xml:space="preserve">информировать </w:t>
      </w:r>
      <w:r w:rsidR="00CE0285">
        <w:rPr>
          <w:sz w:val="24"/>
          <w:szCs w:val="24"/>
        </w:rPr>
        <w:t>Исполнителя</w:t>
      </w:r>
      <w:r w:rsidR="00A94248" w:rsidRPr="00CE0285">
        <w:rPr>
          <w:sz w:val="24"/>
          <w:szCs w:val="24"/>
        </w:rPr>
        <w:t xml:space="preserve">. </w:t>
      </w:r>
      <w:bookmarkStart w:id="4" w:name="bookmark5"/>
    </w:p>
    <w:p w:rsidR="001749E8" w:rsidRDefault="001749E8" w:rsidP="00D3175D">
      <w:pPr>
        <w:pStyle w:val="20"/>
        <w:shd w:val="clear" w:color="auto" w:fill="auto"/>
        <w:tabs>
          <w:tab w:val="left" w:pos="142"/>
        </w:tabs>
        <w:spacing w:line="254" w:lineRule="exact"/>
        <w:rPr>
          <w:sz w:val="24"/>
          <w:szCs w:val="24"/>
        </w:rPr>
      </w:pPr>
    </w:p>
    <w:p w:rsidR="00A91C62" w:rsidRDefault="00A91C62" w:rsidP="00D3175D">
      <w:pPr>
        <w:pStyle w:val="20"/>
        <w:shd w:val="clear" w:color="auto" w:fill="auto"/>
        <w:tabs>
          <w:tab w:val="left" w:pos="142"/>
        </w:tabs>
        <w:spacing w:line="254" w:lineRule="exact"/>
        <w:rPr>
          <w:sz w:val="24"/>
          <w:szCs w:val="24"/>
        </w:rPr>
      </w:pPr>
    </w:p>
    <w:p w:rsidR="00A94248" w:rsidRDefault="00A94248" w:rsidP="00C019A5">
      <w:pPr>
        <w:pStyle w:val="20"/>
        <w:shd w:val="clear" w:color="auto" w:fill="auto"/>
        <w:tabs>
          <w:tab w:val="left" w:pos="814"/>
        </w:tabs>
        <w:spacing w:line="254" w:lineRule="exact"/>
        <w:jc w:val="center"/>
        <w:rPr>
          <w:rStyle w:val="21"/>
          <w:rFonts w:eastAsia="Arial Unicode MS"/>
          <w:sz w:val="24"/>
          <w:szCs w:val="24"/>
        </w:rPr>
      </w:pPr>
      <w:r w:rsidRPr="00CE0285">
        <w:rPr>
          <w:rStyle w:val="21"/>
          <w:rFonts w:eastAsia="Arial Unicode MS"/>
          <w:sz w:val="24"/>
          <w:szCs w:val="24"/>
        </w:rPr>
        <w:t>3. Прием зерновых и их отгрузка.</w:t>
      </w:r>
      <w:bookmarkEnd w:id="4"/>
    </w:p>
    <w:p w:rsidR="00CE0285" w:rsidRPr="00CE0285" w:rsidRDefault="00CE0285" w:rsidP="00CE0285">
      <w:pPr>
        <w:keepNext/>
        <w:keepLines/>
        <w:spacing w:line="250" w:lineRule="exact"/>
        <w:ind w:left="3800"/>
        <w:jc w:val="both"/>
        <w:rPr>
          <w:rFonts w:ascii="Times New Roman" w:hAnsi="Times New Roman" w:cs="Times New Roman"/>
        </w:rPr>
      </w:pPr>
    </w:p>
    <w:p w:rsidR="00D735FF" w:rsidRDefault="00A94248" w:rsidP="004C20DD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ind w:right="-159" w:firstLine="360"/>
        <w:rPr>
          <w:sz w:val="24"/>
          <w:szCs w:val="24"/>
        </w:rPr>
      </w:pPr>
      <w:r w:rsidRPr="00D735FF">
        <w:rPr>
          <w:sz w:val="24"/>
          <w:szCs w:val="24"/>
        </w:rPr>
        <w:t xml:space="preserve">Прием зерновых осуществляется с обязательным взвешиванием на поверенном весовом оборудовании </w:t>
      </w:r>
      <w:r w:rsidR="00CE0285" w:rsidRPr="00D735FF">
        <w:rPr>
          <w:sz w:val="24"/>
          <w:szCs w:val="24"/>
        </w:rPr>
        <w:t>Исполнителя</w:t>
      </w:r>
      <w:r w:rsidRPr="00D735FF">
        <w:rPr>
          <w:sz w:val="24"/>
          <w:szCs w:val="24"/>
        </w:rPr>
        <w:t xml:space="preserve">, в присутствии представителя (доверенного лица) </w:t>
      </w:r>
      <w:r w:rsidR="0014413C" w:rsidRPr="00D735FF">
        <w:rPr>
          <w:sz w:val="24"/>
          <w:szCs w:val="24"/>
        </w:rPr>
        <w:t>Заказчика</w:t>
      </w:r>
      <w:r w:rsidRPr="00D735FF">
        <w:rPr>
          <w:sz w:val="24"/>
          <w:szCs w:val="24"/>
        </w:rPr>
        <w:t xml:space="preserve"> с отражением фактического веса в товарно-транспортных накладных (ТТН), подписанных обеими сторонами и являющихся окончательными. Разница в весе свыше допустимых норм отклонения, согласно инструкции, фиксируется актом в двух экземплярах. Один остается у </w:t>
      </w:r>
      <w:r w:rsidR="00CE0285" w:rsidRPr="00D735FF">
        <w:rPr>
          <w:sz w:val="24"/>
          <w:szCs w:val="24"/>
        </w:rPr>
        <w:t>Исполнителя</w:t>
      </w:r>
      <w:r w:rsidRPr="00D735FF">
        <w:rPr>
          <w:sz w:val="24"/>
          <w:szCs w:val="24"/>
        </w:rPr>
        <w:t xml:space="preserve">, другой у </w:t>
      </w:r>
      <w:r w:rsidR="0014413C" w:rsidRPr="00D735FF">
        <w:rPr>
          <w:sz w:val="24"/>
          <w:szCs w:val="24"/>
        </w:rPr>
        <w:t>Заказчика</w:t>
      </w:r>
      <w:r w:rsidRPr="00D735FF">
        <w:rPr>
          <w:sz w:val="24"/>
          <w:szCs w:val="24"/>
        </w:rPr>
        <w:t>.</w:t>
      </w:r>
    </w:p>
    <w:p w:rsidR="00D735FF" w:rsidRPr="00D735FF" w:rsidRDefault="00D735FF" w:rsidP="004C20DD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spacing w:line="240" w:lineRule="auto"/>
        <w:ind w:firstLine="360"/>
        <w:rPr>
          <w:sz w:val="24"/>
          <w:szCs w:val="24"/>
        </w:rPr>
      </w:pPr>
      <w:r w:rsidRPr="00D735FF">
        <w:rPr>
          <w:sz w:val="24"/>
          <w:szCs w:val="24"/>
        </w:rPr>
        <w:t xml:space="preserve">Исполнитель принимает Продукцию в рамках ограничительных кондиций, </w:t>
      </w:r>
      <w:proofErr w:type="gramStart"/>
      <w:r w:rsidRPr="00D735FF">
        <w:rPr>
          <w:sz w:val="24"/>
          <w:szCs w:val="24"/>
        </w:rPr>
        <w:t>которые  определяются</w:t>
      </w:r>
      <w:proofErr w:type="gramEnd"/>
      <w:r w:rsidRPr="00D735FF">
        <w:rPr>
          <w:sz w:val="24"/>
          <w:szCs w:val="24"/>
        </w:rPr>
        <w:t xml:space="preserve"> согласно требованиям, соответствующим ГОСТам: ГОСТ Р 52554-2006 «Пшеница . Технические условия», ГОСТ 28672-90 «Ячмень. Требования при заготовках и поставках</w:t>
      </w:r>
      <w:proofErr w:type="gramStart"/>
      <w:r w:rsidRPr="00D735FF">
        <w:rPr>
          <w:sz w:val="24"/>
          <w:szCs w:val="24"/>
        </w:rPr>
        <w:t>»;  ГОСТ</w:t>
      </w:r>
      <w:proofErr w:type="gramEnd"/>
      <w:r w:rsidRPr="00D735FF">
        <w:rPr>
          <w:sz w:val="24"/>
          <w:szCs w:val="24"/>
        </w:rPr>
        <w:t xml:space="preserve"> Р 53049-2008 «Рожь. Технические условия»; ГОСТ 13634-90 «Кукуруза. Требования при заготовках и поставках</w:t>
      </w:r>
      <w:proofErr w:type="gramStart"/>
      <w:r w:rsidRPr="00D735FF">
        <w:rPr>
          <w:sz w:val="24"/>
          <w:szCs w:val="24"/>
        </w:rPr>
        <w:t>»,  указанных</w:t>
      </w:r>
      <w:proofErr w:type="gramEnd"/>
      <w:r w:rsidRPr="00D735FF">
        <w:rPr>
          <w:sz w:val="24"/>
          <w:szCs w:val="24"/>
        </w:rPr>
        <w:t xml:space="preserve"> в письменной заявке на отгрузку до начала завоза или переоформления Продукции. Прием Продукции с отклонениями от ограничительных кондиций производится по согласованию Сторон по письменной заявке Заказчика и при технической возможности Исполнителя.  </w:t>
      </w:r>
    </w:p>
    <w:p w:rsidR="00D735FF" w:rsidRPr="00CD700C" w:rsidRDefault="00D735FF" w:rsidP="004C20DD">
      <w:pPr>
        <w:pStyle w:val="31"/>
        <w:spacing w:after="0"/>
        <w:ind w:firstLine="426"/>
        <w:jc w:val="both"/>
        <w:rPr>
          <w:spacing w:val="0"/>
          <w:sz w:val="24"/>
          <w:szCs w:val="24"/>
        </w:rPr>
      </w:pPr>
      <w:proofErr w:type="gramStart"/>
      <w:r w:rsidRPr="00CD700C">
        <w:rPr>
          <w:spacing w:val="0"/>
          <w:sz w:val="24"/>
          <w:szCs w:val="24"/>
        </w:rPr>
        <w:t>Прием  Продукции</w:t>
      </w:r>
      <w:proofErr w:type="gramEnd"/>
      <w:r w:rsidRPr="00CD700C">
        <w:rPr>
          <w:spacing w:val="0"/>
          <w:sz w:val="24"/>
          <w:szCs w:val="24"/>
        </w:rPr>
        <w:t xml:space="preserve"> (зерновых и зернобобовых культур), зараженной вредителями хлебных запасов, решается Исполнителем по каждой отдельной партии, исходя из технических возможностей Исполнителя, но не выше III степени СПЗ в соответствии с   ГОСТ 13586.6-93. </w:t>
      </w:r>
    </w:p>
    <w:p w:rsidR="00D735FF" w:rsidRPr="00CD700C" w:rsidRDefault="00D735FF" w:rsidP="004C20DD">
      <w:pPr>
        <w:pStyle w:val="31"/>
        <w:spacing w:after="0"/>
        <w:ind w:firstLine="426"/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 xml:space="preserve"> </w:t>
      </w:r>
      <w:r w:rsidRPr="00CD700C">
        <w:rPr>
          <w:spacing w:val="0"/>
          <w:sz w:val="24"/>
          <w:szCs w:val="24"/>
        </w:rPr>
        <w:t>Право выбора технологических мероприятий с целью обеззараживания Продукции остается за Исполнителем, с обязательным письменным согласованием с Заказчиком.</w:t>
      </w:r>
      <w:r w:rsidRPr="00CD700C">
        <w:rPr>
          <w:sz w:val="24"/>
          <w:szCs w:val="24"/>
        </w:rPr>
        <w:t xml:space="preserve"> </w:t>
      </w:r>
    </w:p>
    <w:p w:rsidR="00177DB8" w:rsidRPr="00CE0285" w:rsidRDefault="00032DCC" w:rsidP="00CE0285">
      <w:pPr>
        <w:pStyle w:val="20"/>
        <w:numPr>
          <w:ilvl w:val="0"/>
          <w:numId w:val="4"/>
        </w:numPr>
        <w:shd w:val="clear" w:color="auto" w:fill="auto"/>
        <w:tabs>
          <w:tab w:val="left" w:pos="812"/>
        </w:tabs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>Отгрузка Продукции</w:t>
      </w:r>
      <w:r w:rsidR="00752114">
        <w:rPr>
          <w:sz w:val="24"/>
          <w:szCs w:val="24"/>
        </w:rPr>
        <w:t xml:space="preserve"> на </w:t>
      </w:r>
      <w:proofErr w:type="gramStart"/>
      <w:r w:rsidR="00752114">
        <w:rPr>
          <w:sz w:val="24"/>
          <w:szCs w:val="24"/>
        </w:rPr>
        <w:t>судно(</w:t>
      </w:r>
      <w:proofErr w:type="gramEnd"/>
      <w:r w:rsidR="00177DB8" w:rsidRPr="00CE0285">
        <w:rPr>
          <w:sz w:val="24"/>
          <w:szCs w:val="24"/>
        </w:rPr>
        <w:t>в</w:t>
      </w:r>
      <w:r w:rsidR="00752114">
        <w:rPr>
          <w:sz w:val="24"/>
          <w:szCs w:val="24"/>
        </w:rPr>
        <w:t xml:space="preserve"> авто/железнодорожный транспорт) </w:t>
      </w:r>
      <w:r w:rsidR="00177DB8" w:rsidRPr="00CE0285">
        <w:rPr>
          <w:sz w:val="24"/>
          <w:szCs w:val="24"/>
        </w:rPr>
        <w:t xml:space="preserve"> осуществляется согласно данных поверенных весов «</w:t>
      </w:r>
      <w:r w:rsidR="004C20DD">
        <w:rPr>
          <w:sz w:val="24"/>
          <w:szCs w:val="24"/>
        </w:rPr>
        <w:t>Исполнителя</w:t>
      </w:r>
      <w:r w:rsidR="00177DB8" w:rsidRPr="00CE0285">
        <w:rPr>
          <w:sz w:val="24"/>
          <w:szCs w:val="24"/>
        </w:rPr>
        <w:t xml:space="preserve">».   </w:t>
      </w:r>
    </w:p>
    <w:p w:rsidR="00752114" w:rsidRPr="00752114" w:rsidRDefault="00752114" w:rsidP="00752114">
      <w:pPr>
        <w:pStyle w:val="20"/>
        <w:numPr>
          <w:ilvl w:val="0"/>
          <w:numId w:val="4"/>
        </w:numPr>
        <w:shd w:val="clear" w:color="auto" w:fill="auto"/>
        <w:tabs>
          <w:tab w:val="left" w:pos="778"/>
        </w:tabs>
        <w:ind w:left="20" w:right="20" w:firstLine="360"/>
        <w:rPr>
          <w:sz w:val="24"/>
          <w:szCs w:val="24"/>
        </w:rPr>
      </w:pPr>
      <w:r w:rsidRPr="00752114">
        <w:rPr>
          <w:sz w:val="24"/>
          <w:szCs w:val="24"/>
        </w:rPr>
        <w:t>Качество</w:t>
      </w:r>
      <w:r w:rsidRPr="00752114">
        <w:rPr>
          <w:color w:val="FF0000"/>
          <w:sz w:val="24"/>
          <w:szCs w:val="24"/>
        </w:rPr>
        <w:t xml:space="preserve"> </w:t>
      </w:r>
      <w:r w:rsidRPr="00752114">
        <w:rPr>
          <w:sz w:val="24"/>
          <w:szCs w:val="24"/>
        </w:rPr>
        <w:t xml:space="preserve">и количество отгружаемой продукции должны соответствовать качеству и количеству, установленным при приемке, с учетом технологических потерь (в том числе аспирационных отходов, механических потерь при приемке и отгрузке, от объема поступивших зерновых в физическом весе, что подтверждается Технологической картой и Актом списания технологических потерь. </w:t>
      </w:r>
    </w:p>
    <w:p w:rsidR="00752114" w:rsidRPr="00752114" w:rsidRDefault="00752114" w:rsidP="00752114">
      <w:pPr>
        <w:pStyle w:val="20"/>
        <w:shd w:val="clear" w:color="auto" w:fill="auto"/>
        <w:ind w:left="20" w:right="20" w:firstLine="360"/>
        <w:rPr>
          <w:color w:val="FF0000"/>
          <w:sz w:val="24"/>
          <w:szCs w:val="24"/>
        </w:rPr>
      </w:pPr>
      <w:r w:rsidRPr="00752114">
        <w:rPr>
          <w:sz w:val="24"/>
          <w:szCs w:val="24"/>
        </w:rPr>
        <w:t>Естественная убыль зерновых не должна превышать установленных норм (Приказ Министерства сельского хозяйства РФ от 14.01.2009 г. № 3 «Об утверждении норм естественной убыли») и вычисляется в зависимости от срока хранения в календарных днях.</w:t>
      </w:r>
      <w:r w:rsidRPr="00752114">
        <w:rPr>
          <w:color w:val="FF0000"/>
          <w:sz w:val="24"/>
          <w:szCs w:val="24"/>
        </w:rPr>
        <w:t xml:space="preserve"> </w:t>
      </w:r>
    </w:p>
    <w:p w:rsidR="00A94248" w:rsidRPr="00CE0285" w:rsidRDefault="00A94248" w:rsidP="00CE0285">
      <w:pPr>
        <w:pStyle w:val="20"/>
        <w:numPr>
          <w:ilvl w:val="0"/>
          <w:numId w:val="4"/>
        </w:numPr>
        <w:shd w:val="clear" w:color="auto" w:fill="auto"/>
        <w:tabs>
          <w:tab w:val="left" w:pos="855"/>
        </w:tabs>
        <w:ind w:left="20" w:right="20" w:firstLine="360"/>
        <w:rPr>
          <w:sz w:val="24"/>
          <w:szCs w:val="24"/>
        </w:rPr>
      </w:pPr>
      <w:r w:rsidRPr="00CE0285">
        <w:rPr>
          <w:sz w:val="24"/>
          <w:szCs w:val="24"/>
        </w:rPr>
        <w:t xml:space="preserve">Доставка, отгрузка и вывоз хранящихся зерновых осуществляются средствами </w:t>
      </w:r>
      <w:r w:rsidR="0014413C" w:rsidRPr="00CE0285">
        <w:rPr>
          <w:sz w:val="24"/>
          <w:szCs w:val="24"/>
        </w:rPr>
        <w:t>Заказчика</w:t>
      </w:r>
      <w:r w:rsidRPr="00CE0285">
        <w:rPr>
          <w:sz w:val="24"/>
          <w:szCs w:val="24"/>
        </w:rPr>
        <w:t xml:space="preserve"> за его сче</w:t>
      </w:r>
      <w:r w:rsidR="00752114">
        <w:rPr>
          <w:sz w:val="24"/>
          <w:szCs w:val="24"/>
        </w:rPr>
        <w:t xml:space="preserve">т. Простои транспортных </w:t>
      </w:r>
      <w:proofErr w:type="gramStart"/>
      <w:r w:rsidR="00752114">
        <w:rPr>
          <w:sz w:val="24"/>
          <w:szCs w:val="24"/>
        </w:rPr>
        <w:t xml:space="preserve">средств </w:t>
      </w:r>
      <w:r w:rsidRPr="00CE0285">
        <w:rPr>
          <w:sz w:val="24"/>
          <w:szCs w:val="24"/>
        </w:rPr>
        <w:t xml:space="preserve"> </w:t>
      </w:r>
      <w:r w:rsidR="00752114">
        <w:rPr>
          <w:sz w:val="24"/>
          <w:szCs w:val="24"/>
        </w:rPr>
        <w:t>по</w:t>
      </w:r>
      <w:proofErr w:type="gramEnd"/>
      <w:r w:rsidR="00752114">
        <w:rPr>
          <w:sz w:val="24"/>
          <w:szCs w:val="24"/>
        </w:rPr>
        <w:t xml:space="preserve"> вине Заказчика</w:t>
      </w:r>
      <w:r w:rsidRPr="00CE0285">
        <w:rPr>
          <w:sz w:val="24"/>
          <w:szCs w:val="24"/>
        </w:rPr>
        <w:t xml:space="preserve">, относятся на счет </w:t>
      </w:r>
      <w:r w:rsidR="0014413C" w:rsidRPr="00CE0285">
        <w:rPr>
          <w:sz w:val="24"/>
          <w:szCs w:val="24"/>
        </w:rPr>
        <w:t>Заказчика</w:t>
      </w:r>
      <w:r w:rsidRPr="00CE0285">
        <w:rPr>
          <w:sz w:val="24"/>
          <w:szCs w:val="24"/>
        </w:rPr>
        <w:t>.</w:t>
      </w:r>
    </w:p>
    <w:p w:rsidR="00A94248" w:rsidRPr="00CE0285" w:rsidRDefault="00A94248" w:rsidP="00CE0285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ind w:left="20" w:firstLine="360"/>
        <w:rPr>
          <w:sz w:val="24"/>
          <w:szCs w:val="24"/>
        </w:rPr>
      </w:pPr>
      <w:r w:rsidRPr="00CE0285">
        <w:rPr>
          <w:sz w:val="24"/>
          <w:szCs w:val="24"/>
        </w:rPr>
        <w:t>Отгрузка</w:t>
      </w:r>
      <w:r w:rsidR="004C20DD">
        <w:rPr>
          <w:sz w:val="24"/>
          <w:szCs w:val="24"/>
        </w:rPr>
        <w:t xml:space="preserve"> (выдача) зерновых Заказчику</w:t>
      </w:r>
      <w:r w:rsidRPr="00CE0285">
        <w:rPr>
          <w:sz w:val="24"/>
          <w:szCs w:val="24"/>
        </w:rPr>
        <w:t xml:space="preserve"> осуществляется </w:t>
      </w:r>
      <w:r w:rsidR="004C20DD">
        <w:rPr>
          <w:sz w:val="24"/>
          <w:szCs w:val="24"/>
        </w:rPr>
        <w:t>Исполнителем</w:t>
      </w:r>
      <w:r w:rsidRPr="00CE0285">
        <w:rPr>
          <w:sz w:val="24"/>
          <w:szCs w:val="24"/>
        </w:rPr>
        <w:t xml:space="preserve"> при условии:</w:t>
      </w:r>
    </w:p>
    <w:p w:rsidR="00A94248" w:rsidRPr="00CE0285" w:rsidRDefault="00A94248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ind w:left="20" w:right="20" w:firstLine="360"/>
        <w:rPr>
          <w:sz w:val="24"/>
          <w:szCs w:val="24"/>
        </w:rPr>
      </w:pPr>
      <w:proofErr w:type="gramStart"/>
      <w:r w:rsidRPr="00CE0285">
        <w:rPr>
          <w:sz w:val="24"/>
          <w:szCs w:val="24"/>
        </w:rPr>
        <w:t>доверенность</w:t>
      </w:r>
      <w:proofErr w:type="gramEnd"/>
      <w:r w:rsidRPr="00CE0285">
        <w:rPr>
          <w:sz w:val="24"/>
          <w:szCs w:val="24"/>
        </w:rPr>
        <w:t xml:space="preserve"> на уполномоченного представителя </w:t>
      </w:r>
      <w:r w:rsidR="0014413C" w:rsidRPr="00CE0285">
        <w:rPr>
          <w:sz w:val="24"/>
          <w:szCs w:val="24"/>
        </w:rPr>
        <w:t>Заказчика</w:t>
      </w:r>
      <w:r w:rsidRPr="00CE0285">
        <w:rPr>
          <w:sz w:val="24"/>
          <w:szCs w:val="24"/>
        </w:rPr>
        <w:t xml:space="preserve"> (с указанием количества зерновых, подписями руководителя, главного бухгалтера, печатью </w:t>
      </w:r>
      <w:r w:rsidR="0014413C" w:rsidRPr="00CE0285">
        <w:rPr>
          <w:sz w:val="24"/>
          <w:szCs w:val="24"/>
        </w:rPr>
        <w:t>Заказчика</w:t>
      </w:r>
      <w:r w:rsidRPr="00CE0285">
        <w:rPr>
          <w:sz w:val="24"/>
          <w:szCs w:val="24"/>
        </w:rPr>
        <w:t>, паспорта доверенного лица);</w:t>
      </w:r>
    </w:p>
    <w:p w:rsidR="00A94248" w:rsidRPr="00CE0285" w:rsidRDefault="00A94248" w:rsidP="00CE0285">
      <w:pPr>
        <w:pStyle w:val="20"/>
        <w:shd w:val="clear" w:color="auto" w:fill="auto"/>
        <w:tabs>
          <w:tab w:val="left" w:pos="562"/>
        </w:tabs>
        <w:rPr>
          <w:sz w:val="24"/>
          <w:szCs w:val="24"/>
        </w:rPr>
      </w:pPr>
      <w:r w:rsidRPr="00CE0285">
        <w:rPr>
          <w:sz w:val="24"/>
          <w:szCs w:val="24"/>
        </w:rPr>
        <w:t xml:space="preserve">        -  предоставления первого экземпляра приходной квитанции формы № ЗПП-13;</w:t>
      </w:r>
    </w:p>
    <w:p w:rsidR="00A94248" w:rsidRPr="00CE0285" w:rsidRDefault="00A94248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62"/>
        </w:tabs>
        <w:ind w:left="20" w:firstLine="360"/>
        <w:rPr>
          <w:sz w:val="24"/>
          <w:szCs w:val="24"/>
        </w:rPr>
      </w:pPr>
      <w:proofErr w:type="gramStart"/>
      <w:r w:rsidRPr="00CE0285">
        <w:rPr>
          <w:sz w:val="24"/>
          <w:szCs w:val="24"/>
        </w:rPr>
        <w:t>отсутствия</w:t>
      </w:r>
      <w:proofErr w:type="gramEnd"/>
      <w:r w:rsidRPr="00CE0285">
        <w:rPr>
          <w:sz w:val="24"/>
          <w:szCs w:val="24"/>
        </w:rPr>
        <w:t xml:space="preserve"> задолженности у </w:t>
      </w:r>
      <w:r w:rsidR="0014413C" w:rsidRPr="00CE0285">
        <w:rPr>
          <w:sz w:val="24"/>
          <w:szCs w:val="24"/>
        </w:rPr>
        <w:t>Заказчика</w:t>
      </w:r>
      <w:r w:rsidRPr="00CE0285">
        <w:rPr>
          <w:sz w:val="24"/>
          <w:szCs w:val="24"/>
        </w:rPr>
        <w:t xml:space="preserve"> по оплате за перевалку;</w:t>
      </w:r>
    </w:p>
    <w:p w:rsidR="00A94248" w:rsidRPr="00274B41" w:rsidRDefault="00A94248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ind w:left="20" w:firstLine="360"/>
        <w:rPr>
          <w:sz w:val="24"/>
          <w:szCs w:val="24"/>
        </w:rPr>
      </w:pPr>
      <w:proofErr w:type="gramStart"/>
      <w:r w:rsidRPr="00CE0285">
        <w:rPr>
          <w:sz w:val="24"/>
          <w:szCs w:val="24"/>
        </w:rPr>
        <w:t>поступления</w:t>
      </w:r>
      <w:proofErr w:type="gramEnd"/>
      <w:r w:rsidRPr="00CE0285">
        <w:rPr>
          <w:sz w:val="24"/>
          <w:szCs w:val="24"/>
        </w:rPr>
        <w:t xml:space="preserve"> денежных средств за отгрузку на расчетный счет </w:t>
      </w:r>
      <w:r w:rsidR="004C20DD">
        <w:rPr>
          <w:sz w:val="24"/>
          <w:szCs w:val="24"/>
        </w:rPr>
        <w:t>Исполнителя</w:t>
      </w:r>
      <w:r w:rsidRPr="00CE0285">
        <w:rPr>
          <w:sz w:val="24"/>
          <w:szCs w:val="24"/>
        </w:rPr>
        <w:t>.</w:t>
      </w:r>
    </w:p>
    <w:p w:rsidR="00274B41" w:rsidRPr="00CE0285" w:rsidRDefault="00274B41" w:rsidP="00274B41">
      <w:pPr>
        <w:pStyle w:val="20"/>
        <w:shd w:val="clear" w:color="auto" w:fill="auto"/>
        <w:tabs>
          <w:tab w:val="left" w:pos="567"/>
        </w:tabs>
        <w:ind w:left="380"/>
        <w:rPr>
          <w:sz w:val="24"/>
          <w:szCs w:val="24"/>
        </w:rPr>
      </w:pPr>
      <w:r w:rsidRPr="00274B41">
        <w:t>3.7</w:t>
      </w:r>
      <w:r>
        <w:rPr>
          <w:sz w:val="24"/>
          <w:szCs w:val="24"/>
        </w:rPr>
        <w:t>. По факту оказанных услуг стороны подписывают акт выполненных работ.</w:t>
      </w:r>
    </w:p>
    <w:p w:rsidR="00A94248" w:rsidRDefault="00274B41" w:rsidP="00274B41">
      <w:pPr>
        <w:pStyle w:val="20"/>
        <w:shd w:val="clear" w:color="auto" w:fill="auto"/>
        <w:tabs>
          <w:tab w:val="left" w:pos="961"/>
        </w:tabs>
        <w:spacing w:line="25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74B41">
        <w:t>3.8</w:t>
      </w:r>
      <w:r>
        <w:rPr>
          <w:sz w:val="24"/>
          <w:szCs w:val="24"/>
        </w:rPr>
        <w:t xml:space="preserve">. </w:t>
      </w:r>
      <w:r w:rsidR="00A94248" w:rsidRPr="00CE0285">
        <w:rPr>
          <w:sz w:val="24"/>
          <w:szCs w:val="24"/>
        </w:rPr>
        <w:t xml:space="preserve">В случае отсутствия электроэнергии в необходимых количествах по независящим от </w:t>
      </w:r>
      <w:r w:rsidR="00752114">
        <w:rPr>
          <w:sz w:val="24"/>
          <w:szCs w:val="24"/>
        </w:rPr>
        <w:t>Исполнителя</w:t>
      </w:r>
      <w:r w:rsidR="00A94248" w:rsidRPr="00CE0285">
        <w:rPr>
          <w:sz w:val="24"/>
          <w:szCs w:val="24"/>
        </w:rPr>
        <w:t xml:space="preserve"> причинам он имеет право остановить приемку/отгрузку зерновых. </w:t>
      </w: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t xml:space="preserve">   </w:t>
      </w:r>
      <w:r>
        <w:t xml:space="preserve"> </w:t>
      </w:r>
      <w:r w:rsidRPr="008278AD">
        <w:t xml:space="preserve">   3.9.</w:t>
      </w:r>
      <w:r>
        <w:t xml:space="preserve"> </w:t>
      </w:r>
      <w:r w:rsidRPr="008278AD">
        <w:rPr>
          <w:sz w:val="24"/>
          <w:szCs w:val="24"/>
        </w:rPr>
        <w:t>Исполнитель обязан предоставить Заказчику</w:t>
      </w:r>
    </w:p>
    <w:p w:rsidR="008278AD" w:rsidRPr="008278AD" w:rsidRDefault="008278AD" w:rsidP="008278AD">
      <w:pPr>
        <w:pStyle w:val="20"/>
        <w:ind w:right="40"/>
        <w:rPr>
          <w:sz w:val="24"/>
          <w:szCs w:val="24"/>
          <w:u w:val="single"/>
        </w:rPr>
      </w:pPr>
      <w:r w:rsidRPr="008278AD">
        <w:rPr>
          <w:sz w:val="24"/>
          <w:szCs w:val="24"/>
          <w:u w:val="single"/>
        </w:rPr>
        <w:t xml:space="preserve">При хранении продукции: </w:t>
      </w:r>
    </w:p>
    <w:p w:rsid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Исполнитель ежемесячно предоставляет следующие документы не позднее 2-го рабочего дня после отчетного месяца:</w:t>
      </w:r>
    </w:p>
    <w:p w:rsidR="009D05F1" w:rsidRDefault="009D05F1" w:rsidP="008278AD">
      <w:pPr>
        <w:pStyle w:val="20"/>
        <w:ind w:left="360" w:right="40"/>
        <w:rPr>
          <w:sz w:val="24"/>
          <w:szCs w:val="24"/>
        </w:rPr>
      </w:pPr>
    </w:p>
    <w:p w:rsidR="009D05F1" w:rsidRDefault="009D05F1" w:rsidP="008278AD">
      <w:pPr>
        <w:pStyle w:val="20"/>
        <w:ind w:left="360" w:right="40"/>
        <w:rPr>
          <w:sz w:val="24"/>
          <w:szCs w:val="24"/>
        </w:rPr>
      </w:pPr>
    </w:p>
    <w:p w:rsidR="009D05F1" w:rsidRDefault="009D05F1" w:rsidP="009D05F1">
      <w:pPr>
        <w:pStyle w:val="20"/>
        <w:ind w:left="360" w:right="40"/>
        <w:rPr>
          <w:sz w:val="24"/>
          <w:szCs w:val="24"/>
        </w:rPr>
      </w:pPr>
      <w:r>
        <w:rPr>
          <w:sz w:val="24"/>
          <w:szCs w:val="24"/>
        </w:rPr>
        <w:t xml:space="preserve">Подпись____________                                                       </w:t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Подпись</w:t>
      </w:r>
      <w:proofErr w:type="spellEnd"/>
      <w:r>
        <w:rPr>
          <w:sz w:val="24"/>
          <w:szCs w:val="24"/>
        </w:rPr>
        <w:t xml:space="preserve">____________                           </w:t>
      </w:r>
    </w:p>
    <w:p w:rsidR="00A91C62" w:rsidRDefault="00A91C62" w:rsidP="009D05F1">
      <w:pPr>
        <w:pStyle w:val="20"/>
        <w:ind w:right="40"/>
        <w:rPr>
          <w:sz w:val="24"/>
          <w:szCs w:val="24"/>
        </w:rPr>
      </w:pPr>
    </w:p>
    <w:p w:rsid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lastRenderedPageBreak/>
        <w:t>- акт выполненных работ (на услуги по хранению продукции начиная со второго месяца хранения),</w:t>
      </w:r>
    </w:p>
    <w:p w:rsidR="00C77838" w:rsidRPr="008278AD" w:rsidRDefault="00C77838" w:rsidP="008278AD">
      <w:pPr>
        <w:pStyle w:val="20"/>
        <w:ind w:left="360" w:right="40"/>
        <w:rPr>
          <w:sz w:val="24"/>
          <w:szCs w:val="24"/>
        </w:rPr>
      </w:pP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- расчет по хранению (начиная со второго месяца хранения),</w:t>
      </w: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- акт списания технологических потерь, включая аспирационную пыль (в случае, если было перемещение зерна)</w:t>
      </w:r>
    </w:p>
    <w:p w:rsid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- справку об остатках продукции Заказчика, хранящуюся на складах Исполнителя.</w:t>
      </w:r>
    </w:p>
    <w:p w:rsidR="008278AD" w:rsidRPr="00C92E61" w:rsidRDefault="008278AD" w:rsidP="008278AD">
      <w:pPr>
        <w:pStyle w:val="20"/>
        <w:ind w:left="360" w:right="40"/>
        <w:rPr>
          <w:sz w:val="24"/>
          <w:szCs w:val="24"/>
        </w:rPr>
      </w:pPr>
    </w:p>
    <w:p w:rsidR="008278AD" w:rsidRPr="008278AD" w:rsidRDefault="008278AD" w:rsidP="008278AD">
      <w:pPr>
        <w:pStyle w:val="20"/>
        <w:ind w:right="40"/>
        <w:rPr>
          <w:sz w:val="24"/>
          <w:szCs w:val="24"/>
        </w:rPr>
      </w:pPr>
      <w:r w:rsidRPr="008278AD">
        <w:rPr>
          <w:sz w:val="24"/>
          <w:szCs w:val="24"/>
          <w:u w:val="single"/>
        </w:rPr>
        <w:t>При отгрузке продукции в автомобильный транспорт, водный транспорт</w:t>
      </w:r>
      <w:r w:rsidRPr="008278AD">
        <w:rPr>
          <w:sz w:val="24"/>
          <w:szCs w:val="24"/>
        </w:rPr>
        <w:t>:</w:t>
      </w: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Исполнитель предоставляет в течении 2-х рабочих дней с даты отгрузки Заказчику следующие документы:</w:t>
      </w: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- акт выполненных работ (на погрузку и приемку товара при отгрузке его в авто и водный транспорт)</w:t>
      </w: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  <w:u w:val="single"/>
        </w:rPr>
      </w:pPr>
      <w:r w:rsidRPr="008278AD">
        <w:rPr>
          <w:sz w:val="24"/>
          <w:szCs w:val="24"/>
          <w:u w:val="single"/>
        </w:rPr>
        <w:t xml:space="preserve">При закрытии партии товара: </w:t>
      </w: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Исполнитель предоставляет в течении 2-х рабочих дней Заказчику следующие документы:</w:t>
      </w:r>
    </w:p>
    <w:p w:rsidR="008278AD" w:rsidRPr="008278AD" w:rsidRDefault="008278AD" w:rsidP="008278AD">
      <w:pPr>
        <w:pStyle w:val="20"/>
        <w:ind w:left="360" w:right="40"/>
        <w:rPr>
          <w:sz w:val="24"/>
          <w:szCs w:val="24"/>
        </w:rPr>
      </w:pPr>
      <w:r w:rsidRPr="008278AD">
        <w:rPr>
          <w:sz w:val="24"/>
          <w:szCs w:val="24"/>
        </w:rPr>
        <w:t>- акт-расчет продукции.</w:t>
      </w:r>
    </w:p>
    <w:p w:rsidR="008278AD" w:rsidRPr="008278AD" w:rsidRDefault="008278AD" w:rsidP="008278AD">
      <w:pPr>
        <w:pStyle w:val="20"/>
        <w:shd w:val="clear" w:color="auto" w:fill="auto"/>
        <w:ind w:right="40"/>
        <w:rPr>
          <w:sz w:val="24"/>
          <w:szCs w:val="24"/>
        </w:rPr>
      </w:pPr>
      <w:r w:rsidRPr="008278AD">
        <w:rPr>
          <w:sz w:val="24"/>
          <w:szCs w:val="24"/>
        </w:rPr>
        <w:t xml:space="preserve"> </w:t>
      </w:r>
      <w:r w:rsidRPr="008278AD">
        <w:rPr>
          <w:sz w:val="24"/>
          <w:szCs w:val="24"/>
          <w:u w:val="single"/>
        </w:rPr>
        <w:t>При закрытии лицевого счета Заказчика по каждому виду Продукции</w:t>
      </w:r>
      <w:r w:rsidRPr="008278AD">
        <w:rPr>
          <w:sz w:val="24"/>
          <w:szCs w:val="24"/>
        </w:rPr>
        <w:t xml:space="preserve"> </w:t>
      </w:r>
    </w:p>
    <w:p w:rsidR="008278AD" w:rsidRPr="008278AD" w:rsidRDefault="008278AD" w:rsidP="008278AD">
      <w:pPr>
        <w:pStyle w:val="20"/>
        <w:shd w:val="clear" w:color="auto" w:fill="auto"/>
        <w:ind w:right="40"/>
        <w:rPr>
          <w:sz w:val="24"/>
          <w:szCs w:val="24"/>
        </w:rPr>
      </w:pPr>
      <w:r w:rsidRPr="008278AD">
        <w:rPr>
          <w:sz w:val="24"/>
          <w:szCs w:val="24"/>
        </w:rPr>
        <w:t>Сторонами в 2-х экземплярах по одному для каждой из Сторон составляется акт расчет к акту зачистки, Представитель Заказчика должен иметь при себе доверенность на право подписания акта расчета к акту зачистки и его получение.</w:t>
      </w:r>
    </w:p>
    <w:p w:rsidR="008278AD" w:rsidRPr="008278AD" w:rsidRDefault="008278AD" w:rsidP="008278AD">
      <w:pPr>
        <w:pStyle w:val="20"/>
        <w:shd w:val="clear" w:color="auto" w:fill="auto"/>
        <w:tabs>
          <w:tab w:val="left" w:pos="567"/>
          <w:tab w:val="left" w:pos="764"/>
        </w:tabs>
        <w:rPr>
          <w:sz w:val="24"/>
          <w:szCs w:val="24"/>
        </w:rPr>
      </w:pPr>
      <w:r w:rsidRPr="008278AD">
        <w:rPr>
          <w:sz w:val="24"/>
          <w:szCs w:val="24"/>
        </w:rPr>
        <w:t>В случае расхождения данных по весу/качеству при приемке или отгрузке Продукции Заказчик вправе привлечь независимую международную инспекционную компанию для контроля веса и качества. Протокол веса/качества инспекционной компании является окончательным для Сторон.</w:t>
      </w:r>
    </w:p>
    <w:p w:rsidR="00A94248" w:rsidRPr="00CE0285" w:rsidRDefault="00A94248" w:rsidP="00CE0285">
      <w:pPr>
        <w:keepNext/>
        <w:keepLines/>
        <w:spacing w:line="250" w:lineRule="exact"/>
        <w:ind w:left="4120"/>
        <w:jc w:val="both"/>
        <w:rPr>
          <w:rFonts w:ascii="Times New Roman" w:hAnsi="Times New Roman" w:cs="Times New Roman"/>
        </w:rPr>
      </w:pPr>
      <w:bookmarkStart w:id="5" w:name="bookmark6"/>
    </w:p>
    <w:p w:rsidR="00A94248" w:rsidRDefault="00A94248" w:rsidP="00CE0285">
      <w:pPr>
        <w:keepNext/>
        <w:keepLines/>
        <w:spacing w:line="250" w:lineRule="exact"/>
        <w:ind w:left="4120"/>
        <w:jc w:val="both"/>
        <w:rPr>
          <w:rStyle w:val="21"/>
          <w:rFonts w:eastAsia="Arial Unicode MS"/>
          <w:sz w:val="24"/>
          <w:szCs w:val="24"/>
        </w:rPr>
      </w:pPr>
      <w:r w:rsidRPr="00CE0285">
        <w:rPr>
          <w:rFonts w:ascii="Times New Roman" w:hAnsi="Times New Roman" w:cs="Times New Roman"/>
        </w:rPr>
        <w:t xml:space="preserve">4. </w:t>
      </w:r>
      <w:r w:rsidRPr="00CE0285">
        <w:rPr>
          <w:rStyle w:val="21"/>
          <w:rFonts w:eastAsia="Arial Unicode MS"/>
          <w:sz w:val="24"/>
          <w:szCs w:val="24"/>
        </w:rPr>
        <w:t>Цены и порядок расчетов.</w:t>
      </w:r>
      <w:bookmarkEnd w:id="5"/>
    </w:p>
    <w:p w:rsidR="004C20DD" w:rsidRPr="00CE0285" w:rsidRDefault="004C20DD" w:rsidP="00CE0285">
      <w:pPr>
        <w:keepNext/>
        <w:keepLines/>
        <w:spacing w:line="250" w:lineRule="exact"/>
        <w:ind w:left="4120"/>
        <w:jc w:val="both"/>
        <w:rPr>
          <w:rFonts w:ascii="Times New Roman" w:hAnsi="Times New Roman" w:cs="Times New Roman"/>
        </w:rPr>
      </w:pPr>
    </w:p>
    <w:p w:rsidR="00A94248" w:rsidRPr="00CE0285" w:rsidRDefault="00A94248" w:rsidP="00CE0285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ind w:left="20" w:right="20" w:firstLine="340"/>
        <w:rPr>
          <w:sz w:val="24"/>
          <w:szCs w:val="24"/>
        </w:rPr>
      </w:pPr>
      <w:r w:rsidRPr="00CE0285">
        <w:rPr>
          <w:sz w:val="24"/>
          <w:szCs w:val="24"/>
        </w:rPr>
        <w:t>Услуги по приемке, хранению и погрузк</w:t>
      </w:r>
      <w:r w:rsidR="00E04165" w:rsidRPr="00CE0285">
        <w:rPr>
          <w:sz w:val="24"/>
          <w:szCs w:val="24"/>
        </w:rPr>
        <w:t>е</w:t>
      </w:r>
      <w:r w:rsidRPr="00CE0285">
        <w:rPr>
          <w:sz w:val="24"/>
          <w:szCs w:val="24"/>
        </w:rPr>
        <w:t xml:space="preserve"> зерн</w:t>
      </w:r>
      <w:r w:rsidR="004C20DD">
        <w:rPr>
          <w:sz w:val="24"/>
          <w:szCs w:val="24"/>
        </w:rPr>
        <w:t>овых оплачиваются Заказчиком</w:t>
      </w:r>
      <w:r w:rsidRPr="00CE0285">
        <w:rPr>
          <w:sz w:val="24"/>
          <w:szCs w:val="24"/>
        </w:rPr>
        <w:t xml:space="preserve"> согласно ценам, определенным в Приложении № 1,</w:t>
      </w:r>
      <w:r w:rsidR="00710718" w:rsidRPr="00CE0285">
        <w:rPr>
          <w:sz w:val="24"/>
          <w:szCs w:val="24"/>
        </w:rPr>
        <w:t xml:space="preserve"> №2,</w:t>
      </w:r>
      <w:r w:rsidRPr="00CE0285">
        <w:rPr>
          <w:sz w:val="24"/>
          <w:szCs w:val="24"/>
        </w:rPr>
        <w:t xml:space="preserve"> которое является неотъемлемой частью настоящего договора.</w:t>
      </w:r>
    </w:p>
    <w:p w:rsidR="001749E8" w:rsidRDefault="00A94248" w:rsidP="001B1009">
      <w:pPr>
        <w:pStyle w:val="20"/>
        <w:shd w:val="clear" w:color="auto" w:fill="auto"/>
        <w:tabs>
          <w:tab w:val="left" w:pos="745"/>
        </w:tabs>
        <w:suppressAutoHyphens/>
        <w:ind w:right="-1"/>
        <w:rPr>
          <w:sz w:val="24"/>
          <w:szCs w:val="24"/>
        </w:rPr>
      </w:pPr>
      <w:r w:rsidRPr="00CE0285">
        <w:rPr>
          <w:sz w:val="24"/>
          <w:szCs w:val="24"/>
        </w:rPr>
        <w:t xml:space="preserve">В случае отгрузки зерновых на экспорт </w:t>
      </w:r>
      <w:r w:rsidR="0014413C" w:rsidRPr="00CE0285">
        <w:rPr>
          <w:sz w:val="24"/>
          <w:szCs w:val="24"/>
        </w:rPr>
        <w:t>Заказчик</w:t>
      </w:r>
      <w:r w:rsidRPr="00CE0285">
        <w:rPr>
          <w:sz w:val="24"/>
          <w:szCs w:val="24"/>
        </w:rPr>
        <w:t xml:space="preserve"> не позднее, чем за 7 (Семь) календарных дней до начала отгрузки, предоставляет </w:t>
      </w:r>
      <w:r w:rsidR="004C20DD">
        <w:rPr>
          <w:sz w:val="24"/>
          <w:szCs w:val="24"/>
        </w:rPr>
        <w:t>Исполнителю</w:t>
      </w:r>
      <w:r w:rsidRPr="00CE0285">
        <w:rPr>
          <w:sz w:val="24"/>
          <w:szCs w:val="24"/>
        </w:rPr>
        <w:t xml:space="preserve"> по электронной и/или факсимильной связи, письменное извещение о том, что зерновые будут отгружены на экспорт. </w:t>
      </w:r>
    </w:p>
    <w:p w:rsidR="00A94248" w:rsidRPr="00A67A6B" w:rsidRDefault="009401F5" w:rsidP="00CE0285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uppressAutoHyphens/>
        <w:ind w:left="20" w:right="20" w:firstLine="340"/>
        <w:rPr>
          <w:sz w:val="24"/>
          <w:szCs w:val="24"/>
        </w:rPr>
      </w:pPr>
      <w:r w:rsidRPr="009401F5">
        <w:rPr>
          <w:iCs/>
          <w:spacing w:val="-2"/>
          <w:sz w:val="24"/>
          <w:szCs w:val="24"/>
        </w:rPr>
        <w:t>Оплата стоимости услуг по договору перевалки производится Заказчиком в следующем порядке: Предоплата 100%, на основании выставленных счетов.</w:t>
      </w:r>
      <w:r>
        <w:rPr>
          <w:iCs/>
          <w:spacing w:val="-2"/>
          <w:sz w:val="24"/>
          <w:szCs w:val="24"/>
        </w:rPr>
        <w:t xml:space="preserve"> </w:t>
      </w:r>
      <w:r w:rsidR="00A94248" w:rsidRPr="009401F5">
        <w:rPr>
          <w:sz w:val="24"/>
          <w:szCs w:val="24"/>
        </w:rPr>
        <w:t xml:space="preserve">Моментом оплаты считается дата поступления денежных средств на расчетный счет </w:t>
      </w:r>
      <w:r w:rsidR="004C20DD" w:rsidRPr="009401F5">
        <w:rPr>
          <w:sz w:val="24"/>
          <w:szCs w:val="24"/>
        </w:rPr>
        <w:t>Исполнителя</w:t>
      </w:r>
      <w:r w:rsidR="00A94248" w:rsidRPr="009401F5">
        <w:rPr>
          <w:sz w:val="24"/>
          <w:szCs w:val="24"/>
        </w:rPr>
        <w:t>.</w:t>
      </w:r>
    </w:p>
    <w:p w:rsidR="00A67A6B" w:rsidRPr="009401F5" w:rsidRDefault="00A67A6B" w:rsidP="00CE0285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suppressAutoHyphens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Оплата стоимости услуг по хранению производится не позднее чем в 5-дневный срок с момента предъявления счета.</w:t>
      </w:r>
    </w:p>
    <w:p w:rsidR="00A94248" w:rsidRPr="00CE0285" w:rsidRDefault="00A94248" w:rsidP="00CE0285">
      <w:pPr>
        <w:keepNext/>
        <w:keepLines/>
        <w:spacing w:line="250" w:lineRule="exact"/>
        <w:ind w:left="4160"/>
        <w:jc w:val="both"/>
        <w:rPr>
          <w:rFonts w:ascii="Times New Roman" w:hAnsi="Times New Roman" w:cs="Times New Roman"/>
        </w:rPr>
      </w:pPr>
      <w:bookmarkStart w:id="6" w:name="bookmark7"/>
    </w:p>
    <w:p w:rsidR="00A94248" w:rsidRDefault="00A94248" w:rsidP="00CE0285">
      <w:pPr>
        <w:keepNext/>
        <w:keepLines/>
        <w:spacing w:line="250" w:lineRule="exact"/>
        <w:ind w:left="4160"/>
        <w:jc w:val="both"/>
        <w:rPr>
          <w:rStyle w:val="21"/>
          <w:rFonts w:eastAsia="Arial Unicode MS"/>
          <w:sz w:val="24"/>
          <w:szCs w:val="24"/>
        </w:rPr>
      </w:pPr>
      <w:r w:rsidRPr="00CE0285">
        <w:rPr>
          <w:rFonts w:ascii="Times New Roman" w:hAnsi="Times New Roman" w:cs="Times New Roman"/>
        </w:rPr>
        <w:t xml:space="preserve">5. </w:t>
      </w:r>
      <w:r w:rsidRPr="00CE0285">
        <w:rPr>
          <w:rStyle w:val="21"/>
          <w:rFonts w:eastAsia="Arial Unicode MS"/>
          <w:sz w:val="24"/>
          <w:szCs w:val="24"/>
        </w:rPr>
        <w:t>Ответственность сторон.</w:t>
      </w:r>
      <w:bookmarkEnd w:id="6"/>
    </w:p>
    <w:p w:rsidR="004C20DD" w:rsidRPr="00CE0285" w:rsidRDefault="004C20DD" w:rsidP="00CE0285">
      <w:pPr>
        <w:keepNext/>
        <w:keepLines/>
        <w:spacing w:line="250" w:lineRule="exact"/>
        <w:ind w:left="4160"/>
        <w:jc w:val="both"/>
        <w:rPr>
          <w:rFonts w:ascii="Times New Roman" w:hAnsi="Times New Roman" w:cs="Times New Roman"/>
        </w:rPr>
      </w:pPr>
    </w:p>
    <w:p w:rsidR="008D1A26" w:rsidRPr="008D1A26" w:rsidRDefault="0014413C" w:rsidP="00CE0285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ind w:left="20" w:right="40" w:firstLine="340"/>
        <w:rPr>
          <w:sz w:val="24"/>
          <w:szCs w:val="24"/>
        </w:rPr>
      </w:pPr>
      <w:r w:rsidRPr="00CE0285">
        <w:rPr>
          <w:sz w:val="24"/>
          <w:szCs w:val="24"/>
        </w:rPr>
        <w:t>Исполнитель</w:t>
      </w:r>
      <w:r w:rsidR="00A94248" w:rsidRPr="00CE0285">
        <w:rPr>
          <w:sz w:val="24"/>
          <w:szCs w:val="24"/>
        </w:rPr>
        <w:t xml:space="preserve"> несет ответственность за обеспечение сохранности зерновых,</w:t>
      </w:r>
      <w:r w:rsidR="008278AD">
        <w:rPr>
          <w:sz w:val="24"/>
          <w:szCs w:val="24"/>
        </w:rPr>
        <w:t xml:space="preserve"> за нарушение установленных норм приемки и отгрузки Продукции,</w:t>
      </w:r>
      <w:r w:rsidR="00A94248" w:rsidRPr="00CE0285">
        <w:rPr>
          <w:sz w:val="24"/>
          <w:szCs w:val="24"/>
        </w:rPr>
        <w:t xml:space="preserve"> а так же за ухудшение ее качества и возмещает </w:t>
      </w:r>
      <w:r w:rsidR="004C20DD">
        <w:rPr>
          <w:sz w:val="24"/>
          <w:szCs w:val="24"/>
        </w:rPr>
        <w:t>Заказчику</w:t>
      </w:r>
      <w:r w:rsidR="00A94248" w:rsidRPr="00CE0285">
        <w:rPr>
          <w:sz w:val="24"/>
          <w:szCs w:val="24"/>
        </w:rPr>
        <w:t>, возникшие в связи с этим по его вине убытки в размере реального ущерба</w:t>
      </w:r>
      <w:r w:rsidR="001B1009">
        <w:rPr>
          <w:sz w:val="24"/>
          <w:szCs w:val="24"/>
        </w:rPr>
        <w:t xml:space="preserve"> </w:t>
      </w:r>
      <w:proofErr w:type="gramStart"/>
      <w:r w:rsidR="001B1009">
        <w:rPr>
          <w:sz w:val="24"/>
          <w:szCs w:val="24"/>
        </w:rPr>
        <w:t>( ис</w:t>
      </w:r>
      <w:r w:rsidR="00032DCC">
        <w:rPr>
          <w:sz w:val="24"/>
          <w:szCs w:val="24"/>
        </w:rPr>
        <w:t>ходя</w:t>
      </w:r>
      <w:proofErr w:type="gramEnd"/>
      <w:r w:rsidR="00032DCC">
        <w:rPr>
          <w:sz w:val="24"/>
          <w:szCs w:val="24"/>
        </w:rPr>
        <w:t xml:space="preserve"> из закупочной  цены «Продукции</w:t>
      </w:r>
      <w:r w:rsidR="001B1009">
        <w:rPr>
          <w:sz w:val="24"/>
          <w:szCs w:val="24"/>
        </w:rPr>
        <w:t>», подтвержденной</w:t>
      </w:r>
      <w:r w:rsidR="008D1A26">
        <w:rPr>
          <w:sz w:val="24"/>
          <w:szCs w:val="24"/>
        </w:rPr>
        <w:t xml:space="preserve"> формой торг-12, либо УПД )</w:t>
      </w:r>
    </w:p>
    <w:p w:rsidR="00A94248" w:rsidRPr="00CE0285" w:rsidRDefault="008D1A26" w:rsidP="00CE0285">
      <w:pPr>
        <w:pStyle w:val="20"/>
        <w:numPr>
          <w:ilvl w:val="0"/>
          <w:numId w:val="6"/>
        </w:numPr>
        <w:shd w:val="clear" w:color="auto" w:fill="auto"/>
        <w:tabs>
          <w:tab w:val="left" w:pos="764"/>
        </w:tabs>
        <w:ind w:left="20" w:right="40" w:firstLine="340"/>
        <w:rPr>
          <w:sz w:val="24"/>
          <w:szCs w:val="24"/>
        </w:rPr>
      </w:pPr>
      <w:r>
        <w:rPr>
          <w:sz w:val="24"/>
          <w:szCs w:val="24"/>
        </w:rPr>
        <w:t>Выплата штрафных санкций не ос</w:t>
      </w:r>
      <w:r w:rsidR="00B32A6F">
        <w:rPr>
          <w:sz w:val="24"/>
          <w:szCs w:val="24"/>
        </w:rPr>
        <w:t>вобождает стороны от исполнения</w:t>
      </w:r>
      <w:r>
        <w:rPr>
          <w:sz w:val="24"/>
          <w:szCs w:val="24"/>
        </w:rPr>
        <w:t xml:space="preserve"> обязательств по настоящему договору</w:t>
      </w:r>
      <w:r w:rsidR="00A94248" w:rsidRPr="00CE0285">
        <w:rPr>
          <w:sz w:val="24"/>
          <w:szCs w:val="24"/>
        </w:rPr>
        <w:t>.</w:t>
      </w:r>
    </w:p>
    <w:p w:rsidR="00A94248" w:rsidRPr="00CE0285" w:rsidRDefault="00A94248" w:rsidP="00CE0285">
      <w:pPr>
        <w:pStyle w:val="20"/>
        <w:numPr>
          <w:ilvl w:val="0"/>
          <w:numId w:val="6"/>
        </w:numPr>
        <w:shd w:val="clear" w:color="auto" w:fill="auto"/>
        <w:tabs>
          <w:tab w:val="left" w:pos="783"/>
        </w:tabs>
        <w:ind w:left="20" w:right="40" w:firstLine="340"/>
        <w:rPr>
          <w:sz w:val="24"/>
          <w:szCs w:val="24"/>
        </w:rPr>
      </w:pPr>
      <w:r w:rsidRPr="00CE0285">
        <w:rPr>
          <w:sz w:val="24"/>
          <w:szCs w:val="24"/>
        </w:rPr>
        <w:t xml:space="preserve">За просрочку платежей по настоящему Договору </w:t>
      </w:r>
      <w:r w:rsidR="0014413C" w:rsidRPr="00CE0285">
        <w:rPr>
          <w:sz w:val="24"/>
          <w:szCs w:val="24"/>
        </w:rPr>
        <w:t>Заказчик</w:t>
      </w:r>
      <w:r w:rsidRPr="00CE0285">
        <w:rPr>
          <w:sz w:val="24"/>
          <w:szCs w:val="24"/>
        </w:rPr>
        <w:t xml:space="preserve"> уплачив</w:t>
      </w:r>
      <w:r w:rsidR="00CE514E" w:rsidRPr="00CE0285">
        <w:rPr>
          <w:sz w:val="24"/>
          <w:szCs w:val="24"/>
        </w:rPr>
        <w:t xml:space="preserve">ает </w:t>
      </w:r>
      <w:r w:rsidR="004C20DD">
        <w:rPr>
          <w:sz w:val="24"/>
          <w:szCs w:val="24"/>
        </w:rPr>
        <w:t>Исполнителю</w:t>
      </w:r>
      <w:r w:rsidR="009749F0">
        <w:rPr>
          <w:sz w:val="24"/>
          <w:szCs w:val="24"/>
        </w:rPr>
        <w:t xml:space="preserve"> пеню в размере 0,2</w:t>
      </w:r>
      <w:r w:rsidRPr="00CE0285">
        <w:rPr>
          <w:sz w:val="24"/>
          <w:szCs w:val="24"/>
        </w:rPr>
        <w:t xml:space="preserve"> (</w:t>
      </w:r>
      <w:r w:rsidR="009749F0">
        <w:rPr>
          <w:sz w:val="24"/>
          <w:szCs w:val="24"/>
        </w:rPr>
        <w:t>две десятые</w:t>
      </w:r>
      <w:r w:rsidRPr="00CE0285">
        <w:rPr>
          <w:sz w:val="24"/>
          <w:szCs w:val="24"/>
        </w:rPr>
        <w:t>) % от суммы задолженности за каждый день просрочки.</w:t>
      </w:r>
    </w:p>
    <w:p w:rsidR="00A94248" w:rsidRDefault="008D1A26" w:rsidP="00C45E32">
      <w:pPr>
        <w:pStyle w:val="20"/>
        <w:shd w:val="clear" w:color="auto" w:fill="auto"/>
        <w:ind w:right="40" w:firstLine="340"/>
        <w:rPr>
          <w:sz w:val="24"/>
          <w:szCs w:val="24"/>
        </w:rPr>
      </w:pPr>
      <w:r w:rsidRPr="008D1A26">
        <w:t>5.4</w:t>
      </w:r>
      <w:r w:rsidR="00A94248" w:rsidRPr="00CE0285">
        <w:rPr>
          <w:sz w:val="24"/>
          <w:szCs w:val="24"/>
        </w:rPr>
        <w:t xml:space="preserve">. </w:t>
      </w:r>
      <w:r w:rsidR="0014413C" w:rsidRPr="00CE0285">
        <w:rPr>
          <w:sz w:val="24"/>
          <w:szCs w:val="24"/>
        </w:rPr>
        <w:t>Исполнитель</w:t>
      </w:r>
      <w:r w:rsidR="00A94248" w:rsidRPr="00CE0285">
        <w:rPr>
          <w:sz w:val="24"/>
          <w:szCs w:val="24"/>
        </w:rPr>
        <w:t xml:space="preserve"> не несет ответственнос</w:t>
      </w:r>
      <w:r w:rsidR="00E04165" w:rsidRPr="00CE0285">
        <w:rPr>
          <w:sz w:val="24"/>
          <w:szCs w:val="24"/>
        </w:rPr>
        <w:t>ти за качество зерновых, хранящих</w:t>
      </w:r>
      <w:r w:rsidR="00A94248" w:rsidRPr="00CE0285">
        <w:rPr>
          <w:sz w:val="24"/>
          <w:szCs w:val="24"/>
        </w:rPr>
        <w:t>ся свыше срока, указанного</w:t>
      </w:r>
      <w:r w:rsidR="00E04165" w:rsidRPr="00CE0285">
        <w:rPr>
          <w:sz w:val="24"/>
          <w:szCs w:val="24"/>
        </w:rPr>
        <w:t xml:space="preserve"> в</w:t>
      </w:r>
      <w:r w:rsidR="00A94248" w:rsidRPr="00CE0285">
        <w:rPr>
          <w:sz w:val="24"/>
          <w:szCs w:val="24"/>
        </w:rPr>
        <w:t xml:space="preserve"> настояще</w:t>
      </w:r>
      <w:r w:rsidR="00E04165" w:rsidRPr="00CE0285">
        <w:rPr>
          <w:sz w:val="24"/>
          <w:szCs w:val="24"/>
        </w:rPr>
        <w:t>м</w:t>
      </w:r>
      <w:r w:rsidR="00A94248" w:rsidRPr="00CE0285">
        <w:rPr>
          <w:sz w:val="24"/>
          <w:szCs w:val="24"/>
        </w:rPr>
        <w:t xml:space="preserve"> договор</w:t>
      </w:r>
      <w:r w:rsidR="00E04165" w:rsidRPr="00CE0285">
        <w:rPr>
          <w:sz w:val="24"/>
          <w:szCs w:val="24"/>
        </w:rPr>
        <w:t>е</w:t>
      </w:r>
      <w:r w:rsidR="00A94248" w:rsidRPr="00CE0285">
        <w:rPr>
          <w:sz w:val="24"/>
          <w:szCs w:val="24"/>
        </w:rPr>
        <w:t>, если пр</w:t>
      </w:r>
      <w:r w:rsidR="00032DCC">
        <w:rPr>
          <w:sz w:val="24"/>
          <w:szCs w:val="24"/>
        </w:rPr>
        <w:t>и поступлении Продукции</w:t>
      </w:r>
      <w:r w:rsidR="00A94248" w:rsidRPr="00CE0285">
        <w:rPr>
          <w:sz w:val="24"/>
          <w:szCs w:val="24"/>
        </w:rPr>
        <w:t xml:space="preserve"> (влажность, сорность, зараженность и т.д.) не отвечал нормам, обеспечивающим его длительное хранение в соответстви</w:t>
      </w:r>
      <w:r w:rsidR="00032DCC">
        <w:rPr>
          <w:sz w:val="24"/>
          <w:szCs w:val="24"/>
        </w:rPr>
        <w:t>и с ГОСТами на каждый вид Продукции</w:t>
      </w:r>
      <w:r w:rsidR="00A94248" w:rsidRPr="00CE0285">
        <w:rPr>
          <w:sz w:val="24"/>
          <w:szCs w:val="24"/>
        </w:rPr>
        <w:t>.</w:t>
      </w:r>
    </w:p>
    <w:p w:rsidR="009749F0" w:rsidRPr="009749F0" w:rsidRDefault="009749F0" w:rsidP="00CE0285">
      <w:pPr>
        <w:pStyle w:val="20"/>
        <w:shd w:val="clear" w:color="auto" w:fill="auto"/>
        <w:ind w:left="20" w:right="40" w:firstLine="340"/>
        <w:rPr>
          <w:sz w:val="24"/>
          <w:szCs w:val="24"/>
        </w:rPr>
      </w:pPr>
    </w:p>
    <w:p w:rsidR="00A67A6B" w:rsidRDefault="009764E9" w:rsidP="00A67A6B">
      <w:pPr>
        <w:pStyle w:val="20"/>
        <w:shd w:val="clear" w:color="auto" w:fill="auto"/>
        <w:ind w:left="20" w:right="40" w:firstLine="3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6. Адреса и </w:t>
      </w:r>
      <w:proofErr w:type="gramStart"/>
      <w:r>
        <w:rPr>
          <w:sz w:val="24"/>
          <w:szCs w:val="24"/>
          <w:u w:val="single"/>
        </w:rPr>
        <w:t>места</w:t>
      </w:r>
      <w:r w:rsidR="00A67A6B" w:rsidRPr="00A67A6B">
        <w:rPr>
          <w:sz w:val="24"/>
          <w:szCs w:val="24"/>
          <w:u w:val="single"/>
        </w:rPr>
        <w:t xml:space="preserve">  хранения</w:t>
      </w:r>
      <w:proofErr w:type="gramEnd"/>
      <w:r w:rsidR="00280A07">
        <w:rPr>
          <w:sz w:val="24"/>
          <w:szCs w:val="24"/>
          <w:u w:val="single"/>
        </w:rPr>
        <w:t>.</w:t>
      </w:r>
    </w:p>
    <w:p w:rsidR="009749F0" w:rsidRPr="00A67A6B" w:rsidRDefault="009749F0" w:rsidP="00A67A6B">
      <w:pPr>
        <w:pStyle w:val="20"/>
        <w:shd w:val="clear" w:color="auto" w:fill="auto"/>
        <w:ind w:left="20" w:right="40" w:firstLine="340"/>
        <w:jc w:val="center"/>
        <w:rPr>
          <w:sz w:val="24"/>
          <w:szCs w:val="24"/>
          <w:u w:val="single"/>
        </w:rPr>
      </w:pPr>
    </w:p>
    <w:p w:rsidR="009764E9" w:rsidRPr="004A0788" w:rsidRDefault="00A67A6B" w:rsidP="00CE0285">
      <w:pPr>
        <w:pStyle w:val="20"/>
        <w:shd w:val="clear" w:color="auto" w:fill="auto"/>
        <w:ind w:left="20" w:right="40" w:firstLine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0788">
        <w:rPr>
          <w:sz w:val="24"/>
          <w:szCs w:val="24"/>
        </w:rPr>
        <w:t>404503, Волгоградская облас</w:t>
      </w:r>
      <w:r w:rsidR="009764E9" w:rsidRPr="004A0788">
        <w:rPr>
          <w:sz w:val="24"/>
          <w:szCs w:val="24"/>
        </w:rPr>
        <w:t>ть, г. Калач-на-Дону:</w:t>
      </w:r>
    </w:p>
    <w:p w:rsidR="00CE514E" w:rsidRPr="00E347A9" w:rsidRDefault="00A67A6B" w:rsidP="009764E9">
      <w:pPr>
        <w:pStyle w:val="20"/>
        <w:numPr>
          <w:ilvl w:val="0"/>
          <w:numId w:val="13"/>
        </w:numPr>
        <w:shd w:val="clear" w:color="auto" w:fill="auto"/>
        <w:ind w:right="40"/>
        <w:rPr>
          <w:sz w:val="24"/>
          <w:szCs w:val="24"/>
        </w:rPr>
      </w:pPr>
      <w:r w:rsidRPr="00E347A9">
        <w:rPr>
          <w:sz w:val="24"/>
          <w:szCs w:val="24"/>
        </w:rPr>
        <w:t>ул. Заводская</w:t>
      </w:r>
      <w:r w:rsidR="009764E9" w:rsidRPr="00E347A9">
        <w:rPr>
          <w:sz w:val="24"/>
          <w:szCs w:val="24"/>
        </w:rPr>
        <w:t>, 9В/1 – склад №1</w:t>
      </w:r>
      <w:r w:rsidR="004256B3" w:rsidRPr="00E347A9">
        <w:rPr>
          <w:sz w:val="24"/>
          <w:szCs w:val="24"/>
        </w:rPr>
        <w:t xml:space="preserve"> (площадь - 1715,2 </w:t>
      </w:r>
      <w:proofErr w:type="spellStart"/>
      <w:r w:rsidR="004256B3" w:rsidRPr="00E347A9">
        <w:rPr>
          <w:sz w:val="24"/>
          <w:szCs w:val="24"/>
        </w:rPr>
        <w:t>кв.м</w:t>
      </w:r>
      <w:proofErr w:type="spellEnd"/>
      <w:r w:rsidR="004256B3" w:rsidRPr="00E347A9">
        <w:rPr>
          <w:sz w:val="24"/>
          <w:szCs w:val="24"/>
        </w:rPr>
        <w:t>.)</w:t>
      </w:r>
      <w:r w:rsidR="001051A2" w:rsidRPr="00E347A9">
        <w:rPr>
          <w:sz w:val="24"/>
          <w:szCs w:val="24"/>
        </w:rPr>
        <w:t>;</w:t>
      </w:r>
    </w:p>
    <w:p w:rsidR="009764E9" w:rsidRPr="00E347A9" w:rsidRDefault="00942AB1" w:rsidP="009764E9">
      <w:pPr>
        <w:pStyle w:val="20"/>
        <w:numPr>
          <w:ilvl w:val="0"/>
          <w:numId w:val="13"/>
        </w:numPr>
        <w:shd w:val="clear" w:color="auto" w:fill="auto"/>
        <w:ind w:right="40"/>
        <w:rPr>
          <w:sz w:val="24"/>
          <w:szCs w:val="24"/>
        </w:rPr>
      </w:pPr>
      <w:proofErr w:type="gramStart"/>
      <w:r>
        <w:rPr>
          <w:sz w:val="24"/>
          <w:szCs w:val="24"/>
        </w:rPr>
        <w:t>западнее</w:t>
      </w:r>
      <w:proofErr w:type="gramEnd"/>
      <w:r>
        <w:rPr>
          <w:sz w:val="24"/>
          <w:szCs w:val="24"/>
        </w:rPr>
        <w:t xml:space="preserve"> ул. Заводская, </w:t>
      </w:r>
      <w:r w:rsidR="009764E9" w:rsidRPr="00E347A9">
        <w:rPr>
          <w:sz w:val="24"/>
          <w:szCs w:val="24"/>
        </w:rPr>
        <w:t xml:space="preserve"> 9В/1- </w:t>
      </w:r>
      <w:r w:rsidR="001051A2" w:rsidRPr="00E347A9">
        <w:rPr>
          <w:sz w:val="24"/>
          <w:szCs w:val="24"/>
        </w:rPr>
        <w:t>склад №2</w:t>
      </w:r>
      <w:r w:rsidR="004A0788" w:rsidRPr="00E347A9">
        <w:rPr>
          <w:sz w:val="24"/>
          <w:szCs w:val="24"/>
        </w:rPr>
        <w:t xml:space="preserve"> (площадь -1600</w:t>
      </w:r>
      <w:r w:rsidR="004256B3" w:rsidRPr="00E347A9">
        <w:rPr>
          <w:sz w:val="24"/>
          <w:szCs w:val="24"/>
        </w:rPr>
        <w:t xml:space="preserve">,0 </w:t>
      </w:r>
      <w:proofErr w:type="spellStart"/>
      <w:r w:rsidR="004256B3" w:rsidRPr="00E347A9">
        <w:rPr>
          <w:sz w:val="24"/>
          <w:szCs w:val="24"/>
        </w:rPr>
        <w:t>кв.м</w:t>
      </w:r>
      <w:proofErr w:type="spellEnd"/>
      <w:r w:rsidR="004256B3" w:rsidRPr="00E347A9">
        <w:rPr>
          <w:sz w:val="24"/>
          <w:szCs w:val="24"/>
        </w:rPr>
        <w:t>.)</w:t>
      </w:r>
      <w:r w:rsidR="001051A2" w:rsidRPr="00E347A9">
        <w:rPr>
          <w:sz w:val="24"/>
          <w:szCs w:val="24"/>
        </w:rPr>
        <w:t>;</w:t>
      </w:r>
    </w:p>
    <w:p w:rsidR="001051A2" w:rsidRPr="00E347A9" w:rsidRDefault="001051A2" w:rsidP="009764E9">
      <w:pPr>
        <w:pStyle w:val="20"/>
        <w:numPr>
          <w:ilvl w:val="0"/>
          <w:numId w:val="13"/>
        </w:numPr>
        <w:shd w:val="clear" w:color="auto" w:fill="auto"/>
        <w:ind w:right="40"/>
        <w:rPr>
          <w:sz w:val="24"/>
          <w:szCs w:val="24"/>
        </w:rPr>
      </w:pPr>
      <w:r w:rsidRPr="00E347A9">
        <w:rPr>
          <w:sz w:val="24"/>
          <w:szCs w:val="24"/>
        </w:rPr>
        <w:t>ул. Заводская</w:t>
      </w:r>
      <w:r w:rsidR="00942AB1">
        <w:rPr>
          <w:sz w:val="24"/>
          <w:szCs w:val="24"/>
        </w:rPr>
        <w:t>,</w:t>
      </w:r>
      <w:r w:rsidRPr="00E347A9">
        <w:rPr>
          <w:sz w:val="24"/>
          <w:szCs w:val="24"/>
        </w:rPr>
        <w:t xml:space="preserve"> 9</w:t>
      </w:r>
      <w:r w:rsidR="00942AB1">
        <w:rPr>
          <w:sz w:val="24"/>
          <w:szCs w:val="24"/>
        </w:rPr>
        <w:t xml:space="preserve"> </w:t>
      </w:r>
      <w:r w:rsidRPr="00E347A9">
        <w:rPr>
          <w:sz w:val="24"/>
          <w:szCs w:val="24"/>
        </w:rPr>
        <w:t>И – склад №3</w:t>
      </w:r>
      <w:r w:rsidR="004256B3" w:rsidRPr="00E347A9">
        <w:rPr>
          <w:sz w:val="24"/>
          <w:szCs w:val="24"/>
        </w:rPr>
        <w:t xml:space="preserve"> (площадь - 862,2 </w:t>
      </w:r>
      <w:proofErr w:type="spellStart"/>
      <w:r w:rsidR="004256B3" w:rsidRPr="00E347A9">
        <w:rPr>
          <w:sz w:val="24"/>
          <w:szCs w:val="24"/>
        </w:rPr>
        <w:t>кв.м</w:t>
      </w:r>
      <w:proofErr w:type="spellEnd"/>
      <w:r w:rsidR="004256B3" w:rsidRPr="00E347A9">
        <w:rPr>
          <w:sz w:val="24"/>
          <w:szCs w:val="24"/>
        </w:rPr>
        <w:t>.)</w:t>
      </w:r>
      <w:r w:rsidRPr="00E347A9">
        <w:rPr>
          <w:sz w:val="24"/>
          <w:szCs w:val="24"/>
        </w:rPr>
        <w:t>;</w:t>
      </w:r>
    </w:p>
    <w:p w:rsidR="001051A2" w:rsidRDefault="00942AB1" w:rsidP="009764E9">
      <w:pPr>
        <w:pStyle w:val="20"/>
        <w:numPr>
          <w:ilvl w:val="0"/>
          <w:numId w:val="13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Заводская,  9</w:t>
      </w:r>
      <w:proofErr w:type="gramEnd"/>
      <w:r>
        <w:rPr>
          <w:sz w:val="24"/>
          <w:szCs w:val="24"/>
        </w:rPr>
        <w:t xml:space="preserve"> К</w:t>
      </w:r>
      <w:r w:rsidR="009749F0" w:rsidRPr="00E347A9">
        <w:rPr>
          <w:sz w:val="24"/>
          <w:szCs w:val="24"/>
        </w:rPr>
        <w:t xml:space="preserve"> – склад №4</w:t>
      </w:r>
      <w:r>
        <w:rPr>
          <w:sz w:val="24"/>
          <w:szCs w:val="24"/>
        </w:rPr>
        <w:t xml:space="preserve"> (площадь - 1254,1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.);</w:t>
      </w:r>
      <w:r w:rsidR="009749F0" w:rsidRPr="00E347A9">
        <w:rPr>
          <w:sz w:val="24"/>
          <w:szCs w:val="24"/>
        </w:rPr>
        <w:t xml:space="preserve"> </w:t>
      </w:r>
    </w:p>
    <w:p w:rsidR="00942AB1" w:rsidRDefault="00942AB1" w:rsidP="009764E9">
      <w:pPr>
        <w:pStyle w:val="20"/>
        <w:numPr>
          <w:ilvl w:val="0"/>
          <w:numId w:val="13"/>
        </w:numPr>
        <w:shd w:val="clear" w:color="auto" w:fill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Заводская,  9</w:t>
      </w:r>
      <w:proofErr w:type="gramEnd"/>
      <w:r>
        <w:rPr>
          <w:sz w:val="24"/>
          <w:szCs w:val="24"/>
        </w:rPr>
        <w:t xml:space="preserve">Л – склад №5 (площадь – 987,3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.)</w:t>
      </w:r>
    </w:p>
    <w:p w:rsidR="00A91C62" w:rsidRDefault="00A91C62" w:rsidP="00A91C62">
      <w:pPr>
        <w:pStyle w:val="20"/>
        <w:shd w:val="clear" w:color="auto" w:fill="auto"/>
        <w:ind w:left="720" w:right="40"/>
        <w:rPr>
          <w:sz w:val="24"/>
          <w:szCs w:val="24"/>
        </w:rPr>
      </w:pPr>
    </w:p>
    <w:p w:rsidR="00A91C62" w:rsidRPr="00E347A9" w:rsidRDefault="009D05F1" w:rsidP="009D05F1">
      <w:pPr>
        <w:pStyle w:val="20"/>
        <w:ind w:left="360" w:right="40"/>
        <w:rPr>
          <w:sz w:val="24"/>
          <w:szCs w:val="24"/>
        </w:rPr>
      </w:pPr>
      <w:r>
        <w:rPr>
          <w:sz w:val="24"/>
          <w:szCs w:val="24"/>
        </w:rPr>
        <w:t xml:space="preserve">Подпись____________                                                       </w:t>
      </w:r>
      <w:r>
        <w:rPr>
          <w:sz w:val="24"/>
          <w:szCs w:val="24"/>
        </w:rPr>
        <w:tab/>
        <w:t xml:space="preserve">            Подпись____________                         </w:t>
      </w:r>
    </w:p>
    <w:p w:rsidR="004C20DD" w:rsidRPr="00CE0285" w:rsidRDefault="00280A07" w:rsidP="00C23368">
      <w:pPr>
        <w:keepNext/>
        <w:keepLines/>
        <w:spacing w:line="250" w:lineRule="exact"/>
        <w:jc w:val="both"/>
        <w:rPr>
          <w:rFonts w:ascii="Times New Roman" w:hAnsi="Times New Roman" w:cs="Times New Roman"/>
        </w:rPr>
      </w:pPr>
      <w:bookmarkStart w:id="7" w:name="bookmark8"/>
      <w:r>
        <w:rPr>
          <w:rFonts w:ascii="Times New Roman" w:hAnsi="Times New Roman" w:cs="Times New Roman"/>
        </w:rPr>
        <w:lastRenderedPageBreak/>
        <w:t xml:space="preserve">                                  </w:t>
      </w:r>
      <w:r w:rsidR="00C2336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</w:t>
      </w:r>
      <w:r w:rsidR="00A67A6B">
        <w:rPr>
          <w:rFonts w:ascii="Times New Roman" w:hAnsi="Times New Roman" w:cs="Times New Roman"/>
        </w:rPr>
        <w:t>7</w:t>
      </w:r>
      <w:r w:rsidR="00A94248" w:rsidRPr="00CE0285">
        <w:rPr>
          <w:rFonts w:ascii="Times New Roman" w:hAnsi="Times New Roman" w:cs="Times New Roman"/>
        </w:rPr>
        <w:t xml:space="preserve">. </w:t>
      </w:r>
      <w:r w:rsidR="00A94248" w:rsidRPr="00CE0285">
        <w:rPr>
          <w:rStyle w:val="21"/>
          <w:rFonts w:eastAsia="Arial Unicode MS"/>
          <w:sz w:val="24"/>
          <w:szCs w:val="24"/>
        </w:rPr>
        <w:t>Форс-мажор</w:t>
      </w:r>
      <w:bookmarkEnd w:id="7"/>
      <w:r>
        <w:rPr>
          <w:rStyle w:val="21"/>
          <w:rFonts w:eastAsia="Arial Unicode MS"/>
          <w:sz w:val="24"/>
          <w:szCs w:val="24"/>
        </w:rPr>
        <w:t>.</w:t>
      </w:r>
    </w:p>
    <w:p w:rsidR="005D3682" w:rsidRDefault="00C45E32" w:rsidP="00C45E32">
      <w:pPr>
        <w:pStyle w:val="20"/>
        <w:shd w:val="clear" w:color="auto" w:fill="auto"/>
        <w:tabs>
          <w:tab w:val="left" w:pos="865"/>
        </w:tabs>
        <w:ind w:right="40"/>
      </w:pPr>
      <w:r>
        <w:t xml:space="preserve">       </w:t>
      </w:r>
      <w:r w:rsidRPr="00C45E32">
        <w:t>7.1.</w:t>
      </w:r>
      <w:r>
        <w:t xml:space="preserve">  </w:t>
      </w:r>
      <w:r w:rsidR="005D3682" w:rsidRPr="005D3682">
        <w:rPr>
          <w:sz w:val="24"/>
          <w:szCs w:val="24"/>
        </w:rPr>
        <w:t>Каждая сторона освобождается от ответственности по обстоятельствам, вызванным непреодолимой силой.</w:t>
      </w:r>
      <w:r w:rsidRPr="005D3682">
        <w:rPr>
          <w:sz w:val="24"/>
          <w:szCs w:val="24"/>
        </w:rPr>
        <w:t xml:space="preserve">  </w:t>
      </w:r>
    </w:p>
    <w:p w:rsidR="0094212D" w:rsidRPr="0094212D" w:rsidRDefault="005D3682" w:rsidP="00C45E32">
      <w:pPr>
        <w:pStyle w:val="20"/>
        <w:shd w:val="clear" w:color="auto" w:fill="auto"/>
        <w:tabs>
          <w:tab w:val="left" w:pos="865"/>
        </w:tabs>
        <w:ind w:right="40"/>
        <w:rPr>
          <w:sz w:val="24"/>
          <w:szCs w:val="24"/>
        </w:rPr>
      </w:pPr>
      <w:r>
        <w:t xml:space="preserve">  </w:t>
      </w:r>
      <w:r w:rsidR="00C45E32" w:rsidRPr="005D3682">
        <w:t xml:space="preserve"> </w:t>
      </w:r>
      <w:r>
        <w:t xml:space="preserve"> </w:t>
      </w:r>
      <w:r w:rsidR="00C45E32" w:rsidRPr="005D3682">
        <w:t xml:space="preserve"> </w:t>
      </w:r>
      <w:r w:rsidR="00C45E32">
        <w:t xml:space="preserve"> </w:t>
      </w:r>
      <w:r w:rsidR="00C45E32" w:rsidRPr="00C45E32">
        <w:t>7.2.</w:t>
      </w:r>
      <w:r w:rsidR="0094212D">
        <w:rPr>
          <w:sz w:val="24"/>
          <w:szCs w:val="24"/>
        </w:rPr>
        <w:t>При возникновении обстоятельств непреодолимой силы срок исполнения договорных обязательств откладывается на срок действия соответствующих обстоятельств. Факт наступления и прекращения форс-мажорных обстоятельств должен быть подтвержден Торгово-Промышленной палатой РФ.</w:t>
      </w:r>
    </w:p>
    <w:p w:rsidR="0094212D" w:rsidRDefault="00C45E32" w:rsidP="00C45E32">
      <w:pPr>
        <w:pStyle w:val="20"/>
        <w:shd w:val="clear" w:color="auto" w:fill="auto"/>
        <w:tabs>
          <w:tab w:val="left" w:pos="865"/>
        </w:tabs>
        <w:ind w:right="40"/>
        <w:rPr>
          <w:sz w:val="24"/>
          <w:szCs w:val="24"/>
        </w:rPr>
      </w:pPr>
      <w:r>
        <w:t xml:space="preserve">   </w:t>
      </w:r>
      <w:r w:rsidR="005D3682">
        <w:t xml:space="preserve">  </w:t>
      </w:r>
      <w:r>
        <w:t xml:space="preserve">    </w:t>
      </w:r>
      <w:r w:rsidRPr="00C45E32">
        <w:t>7.3.</w:t>
      </w:r>
      <w:r w:rsidR="0094212D">
        <w:rPr>
          <w:sz w:val="24"/>
          <w:szCs w:val="24"/>
        </w:rPr>
        <w:t xml:space="preserve">Сторона, которая не в состоянии выполнить свои договорные обязательства по причине возникновения форс-мажорных обстоятельств, должна незамедлительно – в срок до 7 (семи) календарных </w:t>
      </w:r>
      <w:proofErr w:type="gramStart"/>
      <w:r w:rsidR="0094212D">
        <w:rPr>
          <w:sz w:val="24"/>
          <w:szCs w:val="24"/>
        </w:rPr>
        <w:t xml:space="preserve">дней  </w:t>
      </w:r>
      <w:r w:rsidR="00FA478D">
        <w:rPr>
          <w:sz w:val="24"/>
          <w:szCs w:val="24"/>
        </w:rPr>
        <w:t>с</w:t>
      </w:r>
      <w:proofErr w:type="gramEnd"/>
      <w:r w:rsidR="00FA478D">
        <w:rPr>
          <w:sz w:val="24"/>
          <w:szCs w:val="24"/>
        </w:rPr>
        <w:t xml:space="preserve"> момента возникновения данных обстоятельств, проинформировать другую сторону об их начале и прекращении с обязательным приложением справки соответствующих орга</w:t>
      </w:r>
      <w:r w:rsidR="00E34459">
        <w:rPr>
          <w:sz w:val="24"/>
          <w:szCs w:val="24"/>
        </w:rPr>
        <w:t>низаций, в противном случае сторон</w:t>
      </w:r>
      <w:r w:rsidR="00FA478D">
        <w:rPr>
          <w:sz w:val="24"/>
          <w:szCs w:val="24"/>
        </w:rPr>
        <w:t>ы лишаются</w:t>
      </w:r>
      <w:r w:rsidR="00E34459">
        <w:rPr>
          <w:sz w:val="24"/>
          <w:szCs w:val="24"/>
        </w:rPr>
        <w:t xml:space="preserve"> права ссылаться на них.</w:t>
      </w:r>
    </w:p>
    <w:p w:rsidR="004C20DD" w:rsidRPr="00CE0285" w:rsidRDefault="004C20DD" w:rsidP="004C20DD">
      <w:pPr>
        <w:pStyle w:val="20"/>
        <w:shd w:val="clear" w:color="auto" w:fill="auto"/>
        <w:tabs>
          <w:tab w:val="left" w:pos="865"/>
        </w:tabs>
        <w:ind w:left="360" w:right="40"/>
        <w:rPr>
          <w:sz w:val="24"/>
          <w:szCs w:val="24"/>
        </w:rPr>
      </w:pPr>
    </w:p>
    <w:p w:rsidR="00A94248" w:rsidRDefault="00E15EFD" w:rsidP="00E15EFD">
      <w:pPr>
        <w:keepNext/>
        <w:keepLines/>
        <w:spacing w:line="250" w:lineRule="exact"/>
        <w:jc w:val="both"/>
        <w:rPr>
          <w:rStyle w:val="21"/>
          <w:rFonts w:eastAsia="Arial Unicode MS"/>
          <w:sz w:val="24"/>
          <w:szCs w:val="24"/>
        </w:rPr>
      </w:pPr>
      <w:bookmarkStart w:id="8" w:name="bookmark9"/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A67A6B">
        <w:rPr>
          <w:rFonts w:ascii="Times New Roman" w:hAnsi="Times New Roman" w:cs="Times New Roman"/>
        </w:rPr>
        <w:t>8</w:t>
      </w:r>
      <w:r w:rsidR="00A94248" w:rsidRPr="00CE0285">
        <w:rPr>
          <w:rFonts w:ascii="Times New Roman" w:hAnsi="Times New Roman" w:cs="Times New Roman"/>
        </w:rPr>
        <w:t xml:space="preserve">. </w:t>
      </w:r>
      <w:r w:rsidR="00A94248" w:rsidRPr="00CE0285">
        <w:rPr>
          <w:rStyle w:val="21"/>
          <w:rFonts w:eastAsia="Arial Unicode MS"/>
          <w:sz w:val="24"/>
          <w:szCs w:val="24"/>
        </w:rPr>
        <w:t>Разрешение споров</w:t>
      </w:r>
      <w:bookmarkEnd w:id="8"/>
      <w:r w:rsidR="00280A07">
        <w:rPr>
          <w:rStyle w:val="21"/>
          <w:rFonts w:eastAsia="Arial Unicode MS"/>
          <w:sz w:val="24"/>
          <w:szCs w:val="24"/>
        </w:rPr>
        <w:t>.</w:t>
      </w:r>
    </w:p>
    <w:p w:rsidR="004C20DD" w:rsidRPr="00CE0285" w:rsidRDefault="004C20DD" w:rsidP="00CE0285">
      <w:pPr>
        <w:keepNext/>
        <w:keepLines/>
        <w:spacing w:line="250" w:lineRule="exact"/>
        <w:ind w:left="4540"/>
        <w:jc w:val="both"/>
        <w:rPr>
          <w:rFonts w:ascii="Times New Roman" w:hAnsi="Times New Roman" w:cs="Times New Roman"/>
        </w:rPr>
      </w:pPr>
    </w:p>
    <w:p w:rsidR="00A94248" w:rsidRPr="00CE0285" w:rsidRDefault="00C45E32" w:rsidP="00C45E32">
      <w:pPr>
        <w:pStyle w:val="20"/>
        <w:shd w:val="clear" w:color="auto" w:fill="auto"/>
        <w:tabs>
          <w:tab w:val="left" w:pos="1023"/>
        </w:tabs>
        <w:ind w:right="40"/>
        <w:rPr>
          <w:sz w:val="24"/>
          <w:szCs w:val="24"/>
        </w:rPr>
      </w:pPr>
      <w:r>
        <w:t xml:space="preserve">       </w:t>
      </w:r>
      <w:r w:rsidRPr="00C45E32">
        <w:t>8.1.</w:t>
      </w:r>
      <w:r w:rsidR="00A94248" w:rsidRPr="00CE0285">
        <w:rPr>
          <w:sz w:val="24"/>
          <w:szCs w:val="24"/>
        </w:rPr>
        <w:t xml:space="preserve">При несогласии </w:t>
      </w:r>
      <w:r w:rsidR="0014413C" w:rsidRPr="00CE0285">
        <w:rPr>
          <w:sz w:val="24"/>
          <w:szCs w:val="24"/>
        </w:rPr>
        <w:t>Заказчика</w:t>
      </w:r>
      <w:r w:rsidR="00A94248" w:rsidRPr="00CE0285">
        <w:rPr>
          <w:sz w:val="24"/>
          <w:szCs w:val="24"/>
        </w:rPr>
        <w:t xml:space="preserve"> с результатами анализа, проведенного лабораторией </w:t>
      </w:r>
      <w:r w:rsidR="004C20DD">
        <w:rPr>
          <w:sz w:val="24"/>
          <w:szCs w:val="24"/>
        </w:rPr>
        <w:t>Исполнителя</w:t>
      </w:r>
      <w:r w:rsidR="00A94248" w:rsidRPr="00CE0285">
        <w:rPr>
          <w:sz w:val="24"/>
          <w:szCs w:val="24"/>
        </w:rPr>
        <w:t xml:space="preserve">, проводится повторный анализ в лаборатории </w:t>
      </w:r>
      <w:r w:rsidR="004C20DD">
        <w:rPr>
          <w:sz w:val="24"/>
          <w:szCs w:val="24"/>
        </w:rPr>
        <w:t>Исполнителя</w:t>
      </w:r>
      <w:r w:rsidR="00A94248" w:rsidRPr="00CE0285">
        <w:rPr>
          <w:sz w:val="24"/>
          <w:szCs w:val="24"/>
        </w:rPr>
        <w:t xml:space="preserve"> в присутствии представителя </w:t>
      </w:r>
      <w:r w:rsidR="0014413C" w:rsidRPr="00CE0285">
        <w:rPr>
          <w:sz w:val="24"/>
          <w:szCs w:val="24"/>
        </w:rPr>
        <w:t>Заказчика</w:t>
      </w:r>
      <w:r w:rsidR="00A94248" w:rsidRPr="00CE0285">
        <w:rPr>
          <w:sz w:val="24"/>
          <w:szCs w:val="24"/>
        </w:rPr>
        <w:t xml:space="preserve">. При несогласии с результатами повторного анализа контрольный анализ проводится </w:t>
      </w:r>
      <w:r w:rsidR="00CE514E" w:rsidRPr="00CE0285">
        <w:rPr>
          <w:sz w:val="24"/>
          <w:szCs w:val="24"/>
        </w:rPr>
        <w:t xml:space="preserve">специалистом независимой </w:t>
      </w:r>
      <w:proofErr w:type="spellStart"/>
      <w:r w:rsidR="00CE514E" w:rsidRPr="00CE0285">
        <w:rPr>
          <w:sz w:val="24"/>
          <w:szCs w:val="24"/>
        </w:rPr>
        <w:t>сюрвейрской</w:t>
      </w:r>
      <w:proofErr w:type="spellEnd"/>
      <w:r w:rsidR="00CE514E" w:rsidRPr="00CE0285">
        <w:rPr>
          <w:sz w:val="24"/>
          <w:szCs w:val="24"/>
        </w:rPr>
        <w:t xml:space="preserve"> компании.</w:t>
      </w:r>
    </w:p>
    <w:p w:rsidR="00C23368" w:rsidRDefault="00C45E32" w:rsidP="00C23368">
      <w:pPr>
        <w:pStyle w:val="20"/>
        <w:shd w:val="clear" w:color="auto" w:fill="auto"/>
        <w:tabs>
          <w:tab w:val="left" w:pos="142"/>
          <w:tab w:val="left" w:pos="1057"/>
        </w:tabs>
        <w:spacing w:after="240"/>
        <w:ind w:right="40"/>
        <w:rPr>
          <w:sz w:val="24"/>
          <w:szCs w:val="24"/>
        </w:rPr>
      </w:pPr>
      <w:r>
        <w:t xml:space="preserve">       </w:t>
      </w:r>
      <w:r w:rsidRPr="00C45E32">
        <w:t>8.2.</w:t>
      </w:r>
      <w:r w:rsidR="00A94248" w:rsidRPr="00CE0285">
        <w:rPr>
          <w:sz w:val="24"/>
          <w:szCs w:val="24"/>
        </w:rPr>
        <w:t>Спорные вопросы, возникшие у Сторон при</w:t>
      </w:r>
      <w:r w:rsidR="00E04165" w:rsidRPr="00CE0285">
        <w:rPr>
          <w:sz w:val="24"/>
          <w:szCs w:val="24"/>
        </w:rPr>
        <w:t xml:space="preserve"> исполнении настоящего договора,</w:t>
      </w:r>
      <w:r w:rsidR="00A94248" w:rsidRPr="00CE0285">
        <w:rPr>
          <w:sz w:val="24"/>
          <w:szCs w:val="24"/>
        </w:rPr>
        <w:t xml:space="preserve"> решают</w:t>
      </w:r>
      <w:r w:rsidR="00E04165" w:rsidRPr="00CE0285">
        <w:rPr>
          <w:sz w:val="24"/>
          <w:szCs w:val="24"/>
        </w:rPr>
        <w:t>ся</w:t>
      </w:r>
      <w:r w:rsidR="00A94248" w:rsidRPr="00CE0285">
        <w:rPr>
          <w:sz w:val="24"/>
          <w:szCs w:val="24"/>
        </w:rPr>
        <w:t xml:space="preserve"> путем переговоров, а при невозможности достичь согласия и после реализации претензионного порядка</w:t>
      </w:r>
      <w:r w:rsidR="004B61D9" w:rsidRPr="00CE0285">
        <w:rPr>
          <w:sz w:val="24"/>
          <w:szCs w:val="24"/>
        </w:rPr>
        <w:t>,</w:t>
      </w:r>
      <w:r w:rsidR="00A94248" w:rsidRPr="00CE0285">
        <w:rPr>
          <w:sz w:val="24"/>
          <w:szCs w:val="24"/>
        </w:rPr>
        <w:t xml:space="preserve"> урегулирования разногласий путем обращения в Арбитражный суд </w:t>
      </w:r>
      <w:r w:rsidR="00CE514E" w:rsidRPr="00CE0285">
        <w:rPr>
          <w:sz w:val="24"/>
          <w:szCs w:val="24"/>
        </w:rPr>
        <w:t>по месту нахождения истца</w:t>
      </w:r>
      <w:r w:rsidR="00A94248" w:rsidRPr="00CE0285">
        <w:rPr>
          <w:sz w:val="24"/>
          <w:szCs w:val="24"/>
        </w:rPr>
        <w:t>. Сторона, получившая претензию, обязана предоставить ответ на нее другой стороне в десятидневный срок.</w:t>
      </w:r>
      <w:bookmarkStart w:id="9" w:name="bookmark10"/>
    </w:p>
    <w:p w:rsidR="004C20DD" w:rsidRPr="00CE0285" w:rsidRDefault="00E15EFD" w:rsidP="00C23368">
      <w:pPr>
        <w:pStyle w:val="20"/>
        <w:shd w:val="clear" w:color="auto" w:fill="auto"/>
        <w:tabs>
          <w:tab w:val="left" w:pos="142"/>
          <w:tab w:val="left" w:pos="1057"/>
        </w:tabs>
        <w:spacing w:after="240"/>
        <w:ind w:right="40"/>
      </w:pPr>
      <w:r>
        <w:t xml:space="preserve">                                                               </w:t>
      </w:r>
      <w:r w:rsidR="00C23368">
        <w:t xml:space="preserve">           </w:t>
      </w:r>
      <w:r>
        <w:t xml:space="preserve">  </w:t>
      </w:r>
      <w:r w:rsidR="00A67A6B">
        <w:t>9</w:t>
      </w:r>
      <w:r w:rsidR="00A94248" w:rsidRPr="00CE0285">
        <w:t xml:space="preserve">. </w:t>
      </w:r>
      <w:r w:rsidR="00A94248" w:rsidRPr="00CE0285">
        <w:rPr>
          <w:rStyle w:val="21"/>
          <w:rFonts w:eastAsia="Arial Unicode MS"/>
          <w:sz w:val="24"/>
          <w:szCs w:val="24"/>
        </w:rPr>
        <w:t>Прочие условия.</w:t>
      </w:r>
      <w:bookmarkEnd w:id="9"/>
    </w:p>
    <w:p w:rsidR="00C45E32" w:rsidRPr="005D3682" w:rsidRDefault="00C45E32" w:rsidP="005D3682">
      <w:pPr>
        <w:pStyle w:val="20"/>
        <w:shd w:val="clear" w:color="auto" w:fill="auto"/>
        <w:tabs>
          <w:tab w:val="left" w:pos="426"/>
          <w:tab w:val="left" w:pos="807"/>
        </w:tabs>
        <w:ind w:right="40"/>
        <w:rPr>
          <w:sz w:val="24"/>
          <w:szCs w:val="24"/>
        </w:rPr>
      </w:pPr>
      <w:r>
        <w:t xml:space="preserve">        </w:t>
      </w:r>
      <w:r w:rsidRPr="00C45E32">
        <w:t>9.1.</w:t>
      </w:r>
      <w:r w:rsidR="00A94248" w:rsidRPr="00CE0285">
        <w:rPr>
          <w:sz w:val="24"/>
          <w:szCs w:val="24"/>
        </w:rPr>
        <w:t>По всем остальным вопросам, не предусмотренным настоящим договором, Стороны руководствуются действующими законодательством, ГОСТами и инструкциями.</w:t>
      </w:r>
    </w:p>
    <w:p w:rsidR="00A94248" w:rsidRPr="00CE0285" w:rsidRDefault="00C45E32" w:rsidP="00C45E32">
      <w:pPr>
        <w:pStyle w:val="20"/>
        <w:shd w:val="clear" w:color="auto" w:fill="auto"/>
        <w:tabs>
          <w:tab w:val="left" w:pos="812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45E32">
        <w:t>9.2.</w:t>
      </w:r>
      <w:r w:rsidR="00A94248" w:rsidRPr="00CE0285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A94248" w:rsidRPr="00CE0285" w:rsidRDefault="00C45E32" w:rsidP="00A86BF8">
      <w:pPr>
        <w:pStyle w:val="20"/>
        <w:shd w:val="clear" w:color="auto" w:fill="auto"/>
        <w:tabs>
          <w:tab w:val="left" w:pos="426"/>
          <w:tab w:val="left" w:pos="788"/>
        </w:tabs>
        <w:ind w:right="20"/>
        <w:rPr>
          <w:sz w:val="24"/>
          <w:szCs w:val="24"/>
        </w:rPr>
      </w:pPr>
      <w:r w:rsidRPr="00C45E32">
        <w:t xml:space="preserve">   </w:t>
      </w:r>
      <w:r>
        <w:t xml:space="preserve">  </w:t>
      </w:r>
      <w:r w:rsidRPr="00C45E32">
        <w:t xml:space="preserve">   9.3.</w:t>
      </w:r>
      <w:r w:rsidR="00A94248" w:rsidRPr="00CE0285">
        <w:rPr>
          <w:sz w:val="24"/>
          <w:szCs w:val="24"/>
        </w:rPr>
        <w:t>Все исправления по тексту настоящего договора имеют юридическую силу только в том случае, если они удостоверены подписями уполномоченных представителей Сторон, с приложением печатей в каждом отдельном случае.</w:t>
      </w:r>
    </w:p>
    <w:p w:rsidR="00A94248" w:rsidRPr="00CE0285" w:rsidRDefault="00C45E32" w:rsidP="00C45E32">
      <w:pPr>
        <w:pStyle w:val="20"/>
        <w:shd w:val="clear" w:color="auto" w:fill="auto"/>
        <w:tabs>
          <w:tab w:val="left" w:pos="759"/>
        </w:tabs>
        <w:rPr>
          <w:sz w:val="24"/>
          <w:szCs w:val="24"/>
        </w:rPr>
      </w:pPr>
      <w:r>
        <w:t xml:space="preserve">        </w:t>
      </w:r>
      <w:r w:rsidRPr="00C45E32">
        <w:t>9.4.</w:t>
      </w:r>
      <w:r w:rsidR="0014413C" w:rsidRPr="00CE0285">
        <w:rPr>
          <w:sz w:val="24"/>
          <w:szCs w:val="24"/>
        </w:rPr>
        <w:t>Заказчик</w:t>
      </w:r>
      <w:r w:rsidR="004B61D9" w:rsidRPr="00CE0285">
        <w:rPr>
          <w:sz w:val="24"/>
          <w:szCs w:val="24"/>
        </w:rPr>
        <w:t xml:space="preserve"> </w:t>
      </w:r>
      <w:r w:rsidR="00A94248" w:rsidRPr="00CE0285">
        <w:rPr>
          <w:sz w:val="24"/>
          <w:szCs w:val="24"/>
        </w:rPr>
        <w:t>обязан для заключения настоящего договора представить</w:t>
      </w:r>
      <w:r w:rsidR="008012C9">
        <w:rPr>
          <w:sz w:val="24"/>
          <w:szCs w:val="24"/>
        </w:rPr>
        <w:t xml:space="preserve"> копии следующих </w:t>
      </w:r>
      <w:proofErr w:type="gramStart"/>
      <w:r w:rsidR="008012C9">
        <w:rPr>
          <w:sz w:val="24"/>
          <w:szCs w:val="24"/>
        </w:rPr>
        <w:t>документов(</w:t>
      </w:r>
      <w:proofErr w:type="gramEnd"/>
      <w:r w:rsidR="008012C9">
        <w:rPr>
          <w:sz w:val="24"/>
          <w:szCs w:val="24"/>
        </w:rPr>
        <w:t>заверенные подписью и печатью)</w:t>
      </w:r>
      <w:r w:rsidR="00A94248" w:rsidRPr="00CE0285">
        <w:rPr>
          <w:sz w:val="24"/>
          <w:szCs w:val="24"/>
        </w:rPr>
        <w:t>:</w:t>
      </w:r>
    </w:p>
    <w:p w:rsidR="00A94248" w:rsidRPr="00CE0285" w:rsidRDefault="00C23368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ind w:left="20"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свидетельство</w:t>
      </w:r>
      <w:proofErr w:type="gramEnd"/>
      <w:r w:rsidR="00A94248" w:rsidRPr="00CE0285">
        <w:rPr>
          <w:sz w:val="24"/>
          <w:szCs w:val="24"/>
        </w:rPr>
        <w:t xml:space="preserve"> о государственной регистрации </w:t>
      </w:r>
      <w:r w:rsidR="0014413C" w:rsidRPr="00CE0285">
        <w:rPr>
          <w:sz w:val="24"/>
          <w:szCs w:val="24"/>
        </w:rPr>
        <w:t>Заказчика</w:t>
      </w:r>
      <w:r w:rsidR="00A94248" w:rsidRPr="00CE0285">
        <w:rPr>
          <w:sz w:val="24"/>
          <w:szCs w:val="24"/>
        </w:rPr>
        <w:t>;</w:t>
      </w:r>
    </w:p>
    <w:p w:rsidR="00A94248" w:rsidRPr="00CE0285" w:rsidRDefault="008012C9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ind w:left="2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3368">
        <w:rPr>
          <w:sz w:val="24"/>
          <w:szCs w:val="24"/>
        </w:rPr>
        <w:t xml:space="preserve"> </w:t>
      </w:r>
      <w:proofErr w:type="gramStart"/>
      <w:r w:rsidR="00C23368">
        <w:rPr>
          <w:sz w:val="24"/>
          <w:szCs w:val="24"/>
        </w:rPr>
        <w:t>свидетельство</w:t>
      </w:r>
      <w:proofErr w:type="gramEnd"/>
      <w:r w:rsidR="00A94248" w:rsidRPr="00CE0285">
        <w:rPr>
          <w:sz w:val="24"/>
          <w:szCs w:val="24"/>
        </w:rPr>
        <w:t xml:space="preserve"> о постановке </w:t>
      </w:r>
      <w:r w:rsidR="0014413C" w:rsidRPr="00CE0285">
        <w:rPr>
          <w:sz w:val="24"/>
          <w:szCs w:val="24"/>
        </w:rPr>
        <w:t>Заказчика</w:t>
      </w:r>
      <w:r w:rsidR="00A94248" w:rsidRPr="00CE0285">
        <w:rPr>
          <w:sz w:val="24"/>
          <w:szCs w:val="24"/>
        </w:rPr>
        <w:t xml:space="preserve"> на учет в налоговом органе;</w:t>
      </w:r>
    </w:p>
    <w:p w:rsidR="00A94248" w:rsidRPr="00CE0285" w:rsidRDefault="008012C9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05"/>
        </w:tabs>
        <w:ind w:left="2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3368">
        <w:rPr>
          <w:sz w:val="24"/>
          <w:szCs w:val="24"/>
        </w:rPr>
        <w:t xml:space="preserve"> </w:t>
      </w:r>
      <w:proofErr w:type="gramStart"/>
      <w:r w:rsidR="00A94248" w:rsidRPr="00CE0285">
        <w:rPr>
          <w:sz w:val="24"/>
          <w:szCs w:val="24"/>
        </w:rPr>
        <w:t>устав</w:t>
      </w:r>
      <w:proofErr w:type="gramEnd"/>
      <w:r w:rsidR="00A94248" w:rsidRPr="00CE0285">
        <w:rPr>
          <w:sz w:val="24"/>
          <w:szCs w:val="24"/>
        </w:rPr>
        <w:t>, зарегистрированный уполномоченным органом, со всеми зарегистрированными изменениями к нему;</w:t>
      </w:r>
    </w:p>
    <w:p w:rsidR="00A94248" w:rsidRPr="00CE0285" w:rsidRDefault="00C23368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ind w:left="2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решение</w:t>
      </w:r>
      <w:proofErr w:type="gramEnd"/>
      <w:r w:rsidR="00A94248" w:rsidRPr="00CE0285">
        <w:rPr>
          <w:sz w:val="24"/>
          <w:szCs w:val="24"/>
        </w:rPr>
        <w:t xml:space="preserve"> уполномоченного органа об избрании единоличного исполнительного органа </w:t>
      </w:r>
      <w:r w:rsidR="0014413C" w:rsidRPr="00CE0285">
        <w:rPr>
          <w:sz w:val="24"/>
          <w:szCs w:val="24"/>
        </w:rPr>
        <w:t>Заказчика</w:t>
      </w:r>
      <w:r w:rsidR="00A94248" w:rsidRPr="00CE0285">
        <w:rPr>
          <w:sz w:val="24"/>
          <w:szCs w:val="24"/>
        </w:rPr>
        <w:t>;</w:t>
      </w:r>
    </w:p>
    <w:p w:rsidR="00A94248" w:rsidRPr="00CE0285" w:rsidRDefault="00A94248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ind w:left="20" w:right="20" w:firstLine="360"/>
        <w:rPr>
          <w:sz w:val="24"/>
          <w:szCs w:val="24"/>
        </w:rPr>
      </w:pPr>
      <w:proofErr w:type="gramStart"/>
      <w:r w:rsidRPr="00CE0285">
        <w:rPr>
          <w:sz w:val="24"/>
          <w:szCs w:val="24"/>
        </w:rPr>
        <w:t>подлинник</w:t>
      </w:r>
      <w:proofErr w:type="gramEnd"/>
      <w:r w:rsidRPr="00CE0285">
        <w:rPr>
          <w:sz w:val="24"/>
          <w:szCs w:val="24"/>
        </w:rPr>
        <w:t xml:space="preserve"> доверенности на лицо, уполномоченное совершать сделки от имени </w:t>
      </w:r>
      <w:r w:rsidR="0014413C" w:rsidRPr="00CE0285">
        <w:rPr>
          <w:sz w:val="24"/>
          <w:szCs w:val="24"/>
        </w:rPr>
        <w:t>Заказчика</w:t>
      </w:r>
      <w:r w:rsidRPr="00CE0285">
        <w:rPr>
          <w:sz w:val="24"/>
          <w:szCs w:val="24"/>
        </w:rPr>
        <w:t xml:space="preserve"> (в случае заключения настоящего договора от имени </w:t>
      </w:r>
      <w:r w:rsidR="0014413C" w:rsidRPr="00CE0285">
        <w:rPr>
          <w:sz w:val="24"/>
          <w:szCs w:val="24"/>
        </w:rPr>
        <w:t>Заказчика</w:t>
      </w:r>
      <w:r w:rsidRPr="00CE0285">
        <w:rPr>
          <w:sz w:val="24"/>
          <w:szCs w:val="24"/>
        </w:rPr>
        <w:t xml:space="preserve"> его представителем);</w:t>
      </w:r>
    </w:p>
    <w:p w:rsidR="00A94248" w:rsidRDefault="008012C9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ind w:left="20" w:right="2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банковские</w:t>
      </w:r>
      <w:proofErr w:type="gramEnd"/>
      <w:r>
        <w:rPr>
          <w:sz w:val="24"/>
          <w:szCs w:val="24"/>
        </w:rPr>
        <w:t xml:space="preserve"> реквизиты на расчетные счета, образцы подписей должностных лиц Заказчика и печати</w:t>
      </w:r>
      <w:r w:rsidR="00A94248" w:rsidRPr="00CE0285">
        <w:rPr>
          <w:sz w:val="24"/>
          <w:szCs w:val="24"/>
        </w:rPr>
        <w:t>.</w:t>
      </w:r>
    </w:p>
    <w:p w:rsidR="008012C9" w:rsidRPr="00CE0285" w:rsidRDefault="008012C9" w:rsidP="00CE0285">
      <w:pPr>
        <w:pStyle w:val="20"/>
        <w:numPr>
          <w:ilvl w:val="0"/>
          <w:numId w:val="2"/>
        </w:numPr>
        <w:shd w:val="clear" w:color="auto" w:fill="auto"/>
        <w:tabs>
          <w:tab w:val="left" w:pos="529"/>
        </w:tabs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23368">
        <w:rPr>
          <w:sz w:val="24"/>
          <w:szCs w:val="24"/>
        </w:rPr>
        <w:t>налоговую</w:t>
      </w:r>
      <w:proofErr w:type="gramEnd"/>
      <w:r w:rsidR="00C23368">
        <w:rPr>
          <w:sz w:val="24"/>
          <w:szCs w:val="24"/>
        </w:rPr>
        <w:t xml:space="preserve"> декларацию</w:t>
      </w:r>
      <w:r>
        <w:rPr>
          <w:sz w:val="24"/>
          <w:szCs w:val="24"/>
        </w:rPr>
        <w:t xml:space="preserve"> по НДС за последний отчетный период с отметкой ИФНС/ уведомление об использовании права на освобождение по НДС(если не плательщик НДС)</w:t>
      </w:r>
    </w:p>
    <w:p w:rsidR="00A94248" w:rsidRPr="00CE0285" w:rsidRDefault="00A86BF8" w:rsidP="00A86BF8">
      <w:pPr>
        <w:pStyle w:val="20"/>
        <w:shd w:val="clear" w:color="auto" w:fill="auto"/>
        <w:tabs>
          <w:tab w:val="left" w:pos="865"/>
        </w:tabs>
        <w:ind w:right="20"/>
        <w:rPr>
          <w:sz w:val="24"/>
          <w:szCs w:val="24"/>
        </w:rPr>
      </w:pPr>
      <w:r w:rsidRPr="00A86BF8">
        <w:t xml:space="preserve">       </w:t>
      </w:r>
      <w:r>
        <w:t xml:space="preserve">  </w:t>
      </w:r>
      <w:r w:rsidRPr="00A86BF8">
        <w:t xml:space="preserve"> 9.5.</w:t>
      </w:r>
      <w:r w:rsidR="00A94248" w:rsidRPr="00CE0285">
        <w:rPr>
          <w:sz w:val="24"/>
          <w:szCs w:val="24"/>
        </w:rPr>
        <w:t>Настоящий договор и документы, связанные с его выполнением, полученные по факсимильной, электронной связи, имеют юридическую силу при условии, если они позволяют достоверно установить, что документ исходит от Стороны по договору.</w:t>
      </w:r>
    </w:p>
    <w:p w:rsidR="00A94248" w:rsidRPr="00CE0285" w:rsidRDefault="00A86BF8" w:rsidP="00A86BF8">
      <w:pPr>
        <w:pStyle w:val="20"/>
        <w:shd w:val="clear" w:color="auto" w:fill="auto"/>
        <w:tabs>
          <w:tab w:val="left" w:pos="793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6BF8">
        <w:t>9.6.</w:t>
      </w:r>
      <w:r w:rsidR="00A94248" w:rsidRPr="00CE0285">
        <w:rPr>
          <w:sz w:val="24"/>
          <w:szCs w:val="24"/>
        </w:rPr>
        <w:t xml:space="preserve">Настоящий договор действует с даты его подписания </w:t>
      </w:r>
      <w:r w:rsidR="009401F5">
        <w:rPr>
          <w:sz w:val="24"/>
          <w:szCs w:val="24"/>
        </w:rPr>
        <w:t xml:space="preserve">и </w:t>
      </w:r>
      <w:r w:rsidR="009401F5" w:rsidRPr="00951108">
        <w:rPr>
          <w:sz w:val="24"/>
          <w:szCs w:val="24"/>
        </w:rPr>
        <w:t xml:space="preserve">до </w:t>
      </w:r>
      <w:r w:rsidR="00B32A6F">
        <w:rPr>
          <w:sz w:val="24"/>
          <w:szCs w:val="24"/>
        </w:rPr>
        <w:t>31 декабря</w:t>
      </w:r>
      <w:r w:rsidR="009401F5" w:rsidRPr="00951108">
        <w:rPr>
          <w:sz w:val="24"/>
          <w:szCs w:val="24"/>
        </w:rPr>
        <w:t xml:space="preserve"> </w:t>
      </w:r>
      <w:r w:rsidR="00C77838">
        <w:rPr>
          <w:sz w:val="24"/>
          <w:szCs w:val="24"/>
        </w:rPr>
        <w:t>2021</w:t>
      </w:r>
      <w:r w:rsidR="00C019A5" w:rsidRPr="00951108">
        <w:rPr>
          <w:sz w:val="24"/>
          <w:szCs w:val="24"/>
        </w:rPr>
        <w:t xml:space="preserve"> года</w:t>
      </w:r>
      <w:r w:rsidR="00C019A5">
        <w:rPr>
          <w:sz w:val="24"/>
          <w:szCs w:val="24"/>
        </w:rPr>
        <w:t xml:space="preserve">. </w:t>
      </w:r>
      <w:r w:rsidR="00CE514E" w:rsidRPr="00CE0285">
        <w:rPr>
          <w:sz w:val="24"/>
          <w:szCs w:val="24"/>
        </w:rPr>
        <w:t>Договор может быть расторгнут:</w:t>
      </w:r>
    </w:p>
    <w:p w:rsidR="00CE514E" w:rsidRPr="00CE0285" w:rsidRDefault="00CE514E" w:rsidP="00CE0285">
      <w:pPr>
        <w:pStyle w:val="20"/>
        <w:shd w:val="clear" w:color="auto" w:fill="auto"/>
        <w:tabs>
          <w:tab w:val="left" w:pos="793"/>
        </w:tabs>
        <w:ind w:left="380" w:right="20"/>
        <w:rPr>
          <w:sz w:val="24"/>
          <w:szCs w:val="24"/>
        </w:rPr>
      </w:pPr>
      <w:r w:rsidRPr="00CE0285">
        <w:rPr>
          <w:sz w:val="24"/>
          <w:szCs w:val="24"/>
        </w:rPr>
        <w:t>-  По соглашению Сторон:</w:t>
      </w:r>
    </w:p>
    <w:p w:rsidR="00CE514E" w:rsidRPr="00CE0285" w:rsidRDefault="00CE514E" w:rsidP="00CE0285">
      <w:pPr>
        <w:pStyle w:val="20"/>
        <w:shd w:val="clear" w:color="auto" w:fill="auto"/>
        <w:tabs>
          <w:tab w:val="left" w:pos="793"/>
        </w:tabs>
        <w:ind w:left="380" w:right="20"/>
        <w:rPr>
          <w:sz w:val="24"/>
          <w:szCs w:val="24"/>
        </w:rPr>
      </w:pPr>
      <w:r w:rsidRPr="00CE0285">
        <w:rPr>
          <w:sz w:val="24"/>
          <w:szCs w:val="24"/>
        </w:rPr>
        <w:t>- По требованию одной из Сторон при условии уведомления другой Стороны за месяц до даты расторжения и исполнения ранее принятых обязательств;</w:t>
      </w:r>
    </w:p>
    <w:p w:rsidR="00CE514E" w:rsidRPr="00072411" w:rsidRDefault="00CE514E" w:rsidP="00CE0285">
      <w:pPr>
        <w:pStyle w:val="20"/>
        <w:shd w:val="clear" w:color="auto" w:fill="auto"/>
        <w:tabs>
          <w:tab w:val="left" w:pos="793"/>
        </w:tabs>
        <w:ind w:left="380" w:right="20"/>
        <w:rPr>
          <w:sz w:val="24"/>
          <w:szCs w:val="24"/>
        </w:rPr>
      </w:pPr>
      <w:r w:rsidRPr="00CE0285">
        <w:rPr>
          <w:sz w:val="24"/>
          <w:szCs w:val="24"/>
        </w:rPr>
        <w:t>- По другим основаниям, предусмотренным настоящим Договором и действующим законодательством.</w:t>
      </w:r>
    </w:p>
    <w:p w:rsidR="00C23368" w:rsidRDefault="00A86BF8" w:rsidP="00C23368">
      <w:pPr>
        <w:pStyle w:val="20"/>
        <w:shd w:val="clear" w:color="auto" w:fill="auto"/>
        <w:tabs>
          <w:tab w:val="left" w:pos="778"/>
        </w:tabs>
        <w:spacing w:after="280"/>
        <w:ind w:right="20"/>
        <w:rPr>
          <w:sz w:val="24"/>
          <w:szCs w:val="24"/>
        </w:rPr>
      </w:pPr>
      <w:r w:rsidRPr="00A86BF8">
        <w:t xml:space="preserve">    </w:t>
      </w:r>
      <w:r>
        <w:t xml:space="preserve">  </w:t>
      </w:r>
      <w:r w:rsidRPr="00A86BF8">
        <w:t xml:space="preserve">     9.7.</w:t>
      </w:r>
      <w:r w:rsidR="00A94248" w:rsidRPr="00CE0285">
        <w:rPr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  <w:bookmarkStart w:id="10" w:name="bookmark11"/>
      <w:r w:rsidR="00C23368">
        <w:rPr>
          <w:sz w:val="24"/>
          <w:szCs w:val="24"/>
        </w:rPr>
        <w:t xml:space="preserve">           </w:t>
      </w:r>
    </w:p>
    <w:p w:rsidR="009D05F1" w:rsidRDefault="00C23368" w:rsidP="00C23368">
      <w:pPr>
        <w:pStyle w:val="20"/>
        <w:shd w:val="clear" w:color="auto" w:fill="auto"/>
        <w:tabs>
          <w:tab w:val="left" w:pos="778"/>
        </w:tabs>
        <w:spacing w:after="28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D05F1">
        <w:rPr>
          <w:sz w:val="24"/>
          <w:szCs w:val="24"/>
        </w:rPr>
        <w:t xml:space="preserve">Подпись____________          </w:t>
      </w:r>
      <w:r>
        <w:rPr>
          <w:sz w:val="24"/>
          <w:szCs w:val="24"/>
        </w:rPr>
        <w:t xml:space="preserve">               </w:t>
      </w:r>
      <w:r w:rsidR="009D05F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</w:t>
      </w:r>
      <w:r w:rsidR="009D05F1">
        <w:rPr>
          <w:sz w:val="24"/>
          <w:szCs w:val="24"/>
        </w:rPr>
        <w:t xml:space="preserve">  </w:t>
      </w:r>
      <w:proofErr w:type="spellStart"/>
      <w:r w:rsidR="009D05F1">
        <w:rPr>
          <w:sz w:val="24"/>
          <w:szCs w:val="24"/>
        </w:rPr>
        <w:t>Подпись</w:t>
      </w:r>
      <w:proofErr w:type="spellEnd"/>
      <w:r w:rsidR="009D05F1">
        <w:rPr>
          <w:sz w:val="24"/>
          <w:szCs w:val="24"/>
        </w:rPr>
        <w:t xml:space="preserve">____________                           </w:t>
      </w:r>
    </w:p>
    <w:p w:rsidR="006A417E" w:rsidRPr="009D05F1" w:rsidRDefault="006A417E" w:rsidP="009D05F1"/>
    <w:p w:rsidR="00A94248" w:rsidRDefault="00A67A6B" w:rsidP="00CE0285">
      <w:pPr>
        <w:keepNext/>
        <w:keepLines/>
        <w:spacing w:after="409" w:line="200" w:lineRule="exact"/>
        <w:ind w:left="3500"/>
        <w:jc w:val="both"/>
        <w:rPr>
          <w:rStyle w:val="21"/>
          <w:rFonts w:eastAsia="Arial Unicode MS"/>
          <w:sz w:val="24"/>
          <w:szCs w:val="24"/>
        </w:rPr>
      </w:pPr>
      <w:r>
        <w:rPr>
          <w:rStyle w:val="21"/>
          <w:rFonts w:eastAsia="Arial Unicode MS"/>
          <w:sz w:val="24"/>
          <w:szCs w:val="24"/>
        </w:rPr>
        <w:t>10</w:t>
      </w:r>
      <w:r w:rsidR="00A94248" w:rsidRPr="00CE0285">
        <w:rPr>
          <w:rStyle w:val="21"/>
          <w:rFonts w:eastAsia="Arial Unicode MS"/>
          <w:sz w:val="24"/>
          <w:szCs w:val="24"/>
        </w:rPr>
        <w:t>. Адреса и банковские реквизиты сторон.</w:t>
      </w:r>
      <w:bookmarkEnd w:id="10"/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160C5D" w:rsidTr="00160C5D">
        <w:trPr>
          <w:trHeight w:val="267"/>
        </w:trPr>
        <w:tc>
          <w:tcPr>
            <w:tcW w:w="5104" w:type="dxa"/>
          </w:tcPr>
          <w:p w:rsidR="00160C5D" w:rsidRPr="003F084E" w:rsidRDefault="006B073D" w:rsidP="00023321">
            <w:pPr>
              <w:keepNext/>
              <w:keepLines/>
              <w:jc w:val="center"/>
              <w:rPr>
                <w:rStyle w:val="21"/>
                <w:rFonts w:eastAsia="Arial Unicode MS"/>
                <w:b/>
                <w:sz w:val="24"/>
                <w:szCs w:val="24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</w:rPr>
              <w:t xml:space="preserve">ИП </w:t>
            </w:r>
            <w:proofErr w:type="gramStart"/>
            <w:r>
              <w:rPr>
                <w:rStyle w:val="21"/>
                <w:rFonts w:eastAsia="Arial Unicode MS"/>
                <w:b/>
                <w:sz w:val="24"/>
                <w:szCs w:val="24"/>
              </w:rPr>
              <w:t>Оводова  Светлана</w:t>
            </w:r>
            <w:proofErr w:type="gramEnd"/>
            <w:r>
              <w:rPr>
                <w:rStyle w:val="21"/>
                <w:rFonts w:eastAsia="Arial Unicode MS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103" w:type="dxa"/>
          </w:tcPr>
          <w:p w:rsidR="00160C5D" w:rsidRPr="003D6224" w:rsidRDefault="00DE7CC4" w:rsidP="00534D90">
            <w:pPr>
              <w:keepNext/>
              <w:keepLines/>
              <w:rPr>
                <w:rStyle w:val="21"/>
                <w:rFonts w:eastAsia="Arial Unicode MS"/>
                <w:b/>
                <w:sz w:val="22"/>
                <w:szCs w:val="22"/>
                <w:lang w:val="en-US"/>
              </w:rPr>
            </w:pPr>
            <w:r>
              <w:rPr>
                <w:rStyle w:val="21"/>
                <w:rFonts w:eastAsia="Arial Unicode MS"/>
                <w:b/>
                <w:sz w:val="22"/>
                <w:szCs w:val="22"/>
              </w:rPr>
              <w:t>ИП</w:t>
            </w:r>
          </w:p>
        </w:tc>
      </w:tr>
      <w:tr w:rsidR="00160C5D" w:rsidTr="00160C5D">
        <w:tc>
          <w:tcPr>
            <w:tcW w:w="5104" w:type="dxa"/>
          </w:tcPr>
          <w:p w:rsidR="00160C5D" w:rsidRPr="003F084E" w:rsidRDefault="00160C5D" w:rsidP="00023321">
            <w:pPr>
              <w:pStyle w:val="western"/>
              <w:spacing w:before="0" w:beforeAutospacing="0" w:after="0" w:afterAutospacing="0"/>
              <w:jc w:val="both"/>
              <w:rPr>
                <w:rStyle w:val="21"/>
                <w:sz w:val="24"/>
                <w:szCs w:val="24"/>
                <w:u w:val="none"/>
              </w:rPr>
            </w:pPr>
            <w:r w:rsidRPr="00BB0EA4">
              <w:t>ИНН 341201269712</w:t>
            </w:r>
            <w:r>
              <w:t xml:space="preserve">                                                  </w:t>
            </w:r>
          </w:p>
        </w:tc>
        <w:tc>
          <w:tcPr>
            <w:tcW w:w="5103" w:type="dxa"/>
          </w:tcPr>
          <w:p w:rsidR="00160C5D" w:rsidRPr="00160C5D" w:rsidRDefault="003D6224" w:rsidP="00534D90">
            <w:pPr>
              <w:keepNext/>
              <w:keepLines/>
              <w:jc w:val="both"/>
              <w:rPr>
                <w:rStyle w:val="21"/>
                <w:rFonts w:eastAsia="Arial Unicode MS"/>
                <w:sz w:val="22"/>
                <w:szCs w:val="22"/>
                <w:u w:val="none"/>
              </w:rPr>
            </w:pPr>
            <w:r>
              <w:rPr>
                <w:rStyle w:val="21"/>
                <w:rFonts w:eastAsia="Arial Unicode MS"/>
                <w:sz w:val="22"/>
                <w:szCs w:val="22"/>
                <w:u w:val="none"/>
              </w:rPr>
              <w:t xml:space="preserve">ИНН   </w:t>
            </w:r>
          </w:p>
        </w:tc>
      </w:tr>
      <w:tr w:rsidR="00160C5D" w:rsidTr="00160C5D">
        <w:tc>
          <w:tcPr>
            <w:tcW w:w="5104" w:type="dxa"/>
          </w:tcPr>
          <w:p w:rsidR="00160C5D" w:rsidRPr="003F084E" w:rsidRDefault="00160C5D" w:rsidP="00023321">
            <w:pPr>
              <w:pStyle w:val="western"/>
              <w:spacing w:before="0" w:beforeAutospacing="0" w:after="0" w:afterAutospacing="0"/>
              <w:jc w:val="both"/>
              <w:rPr>
                <w:rStyle w:val="21"/>
                <w:sz w:val="24"/>
                <w:szCs w:val="24"/>
                <w:u w:val="none"/>
              </w:rPr>
            </w:pPr>
            <w:r w:rsidRPr="00BB0EA4">
              <w:t>ОГРНИП 316344300065756</w:t>
            </w:r>
          </w:p>
        </w:tc>
        <w:tc>
          <w:tcPr>
            <w:tcW w:w="5103" w:type="dxa"/>
          </w:tcPr>
          <w:p w:rsidR="00160C5D" w:rsidRPr="00160C5D" w:rsidRDefault="003D6224" w:rsidP="00534D90">
            <w:pPr>
              <w:keepNext/>
              <w:keepLines/>
              <w:jc w:val="both"/>
              <w:rPr>
                <w:rStyle w:val="21"/>
                <w:rFonts w:eastAsia="Arial Unicode MS"/>
                <w:sz w:val="22"/>
                <w:szCs w:val="22"/>
                <w:u w:val="none"/>
              </w:rPr>
            </w:pPr>
            <w:r>
              <w:rPr>
                <w:rStyle w:val="21"/>
                <w:rFonts w:eastAsia="Arial Unicode MS"/>
                <w:sz w:val="22"/>
                <w:szCs w:val="22"/>
                <w:u w:val="none"/>
              </w:rPr>
              <w:t>ОГРН</w:t>
            </w:r>
            <w:r w:rsidR="00534D90">
              <w:rPr>
                <w:rStyle w:val="21"/>
                <w:rFonts w:eastAsia="Arial Unicode MS"/>
                <w:sz w:val="22"/>
                <w:szCs w:val="22"/>
                <w:u w:val="none"/>
              </w:rPr>
              <w:t xml:space="preserve">                        </w:t>
            </w:r>
            <w:r>
              <w:rPr>
                <w:rStyle w:val="21"/>
                <w:rFonts w:eastAsia="Arial Unicode MS"/>
                <w:sz w:val="22"/>
                <w:szCs w:val="22"/>
                <w:u w:val="none"/>
              </w:rPr>
              <w:t xml:space="preserve">  </w:t>
            </w:r>
            <w:r w:rsidR="00160C5D" w:rsidRPr="00160C5D">
              <w:rPr>
                <w:rStyle w:val="21"/>
                <w:rFonts w:eastAsia="Arial Unicode MS"/>
                <w:sz w:val="22"/>
                <w:szCs w:val="22"/>
                <w:u w:val="none"/>
              </w:rPr>
              <w:t xml:space="preserve">  ОКПО  </w:t>
            </w:r>
          </w:p>
        </w:tc>
      </w:tr>
      <w:tr w:rsidR="00160C5D" w:rsidTr="00160C5D">
        <w:tc>
          <w:tcPr>
            <w:tcW w:w="5104" w:type="dxa"/>
          </w:tcPr>
          <w:p w:rsidR="00160C5D" w:rsidRPr="003F084E" w:rsidRDefault="00160C5D" w:rsidP="00C71A80">
            <w:pPr>
              <w:pStyle w:val="western"/>
              <w:spacing w:before="0" w:beforeAutospacing="0" w:after="0" w:afterAutospacing="0"/>
              <w:jc w:val="both"/>
              <w:rPr>
                <w:rStyle w:val="21"/>
                <w:sz w:val="24"/>
                <w:szCs w:val="24"/>
                <w:u w:val="none"/>
              </w:rPr>
            </w:pPr>
            <w:r w:rsidRPr="00BB0EA4">
              <w:t>Юр</w:t>
            </w:r>
            <w:r>
              <w:t>идический</w:t>
            </w:r>
            <w:r w:rsidRPr="00BB0EA4">
              <w:t xml:space="preserve"> адрес: 400002, Волгоградская </w:t>
            </w:r>
            <w:proofErr w:type="spellStart"/>
            <w:proofErr w:type="gramStart"/>
            <w:r w:rsidRPr="00BB0EA4">
              <w:t>обл</w:t>
            </w:r>
            <w:proofErr w:type="spellEnd"/>
            <w:r w:rsidRPr="00BB0EA4">
              <w:t>.,г.</w:t>
            </w:r>
            <w:proofErr w:type="gramEnd"/>
            <w:r w:rsidRPr="00BB0EA4">
              <w:t xml:space="preserve"> Волгоград,</w:t>
            </w:r>
            <w:r>
              <w:t xml:space="preserve"> </w:t>
            </w:r>
            <w:r w:rsidRPr="00BB0EA4">
              <w:t xml:space="preserve"> ул.</w:t>
            </w:r>
            <w:r>
              <w:t xml:space="preserve"> </w:t>
            </w:r>
            <w:r w:rsidRPr="00BB0EA4">
              <w:t>Казахская, д.16, кв.360</w:t>
            </w:r>
          </w:p>
        </w:tc>
        <w:tc>
          <w:tcPr>
            <w:tcW w:w="5103" w:type="dxa"/>
            <w:vAlign w:val="center"/>
          </w:tcPr>
          <w:p w:rsidR="00160C5D" w:rsidRPr="008B523C" w:rsidRDefault="00DE7CC4" w:rsidP="00534D90">
            <w:pPr>
              <w:rPr>
                <w:rStyle w:val="21"/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Юридический  адрес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  <w:r w:rsidR="003D622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60C5D" w:rsidTr="00160C5D">
        <w:tc>
          <w:tcPr>
            <w:tcW w:w="5104" w:type="dxa"/>
          </w:tcPr>
          <w:p w:rsidR="00160C5D" w:rsidRPr="00BB0EA4" w:rsidRDefault="00160C5D" w:rsidP="00023321">
            <w:pPr>
              <w:pStyle w:val="western"/>
              <w:spacing w:before="0" w:beforeAutospacing="0" w:after="0" w:afterAutospacing="0"/>
              <w:jc w:val="both"/>
            </w:pPr>
            <w:proofErr w:type="gramStart"/>
            <w:r w:rsidRPr="00BB0EA4">
              <w:t>Почт</w:t>
            </w:r>
            <w:r>
              <w:t xml:space="preserve">овый </w:t>
            </w:r>
            <w:r w:rsidRPr="00BB0EA4">
              <w:t xml:space="preserve"> адрес</w:t>
            </w:r>
            <w:proofErr w:type="gramEnd"/>
            <w:r w:rsidRPr="00BB0EA4">
              <w:t>: 404503</w:t>
            </w:r>
            <w:r>
              <w:t xml:space="preserve">, </w:t>
            </w:r>
            <w:r w:rsidRPr="00BB0EA4">
              <w:t>Волгоградская обл.,</w:t>
            </w:r>
          </w:p>
          <w:p w:rsidR="00160C5D" w:rsidRPr="003F084E" w:rsidRDefault="00160C5D" w:rsidP="00023321">
            <w:pPr>
              <w:pStyle w:val="western"/>
              <w:spacing w:before="0" w:beforeAutospacing="0" w:after="0" w:afterAutospacing="0"/>
              <w:jc w:val="both"/>
              <w:rPr>
                <w:rStyle w:val="21"/>
                <w:sz w:val="24"/>
                <w:szCs w:val="24"/>
                <w:u w:val="none"/>
              </w:rPr>
            </w:pPr>
            <w:r w:rsidRPr="00BB0EA4">
              <w:t>г.</w:t>
            </w:r>
            <w:r>
              <w:t xml:space="preserve"> </w:t>
            </w:r>
            <w:r w:rsidRPr="00BB0EA4">
              <w:t>Калач-на-Дону, ул.</w:t>
            </w:r>
            <w:r>
              <w:t xml:space="preserve"> </w:t>
            </w:r>
            <w:r w:rsidRPr="00BB0EA4">
              <w:t>Заводская, д.9В</w:t>
            </w:r>
          </w:p>
        </w:tc>
        <w:tc>
          <w:tcPr>
            <w:tcW w:w="5103" w:type="dxa"/>
          </w:tcPr>
          <w:p w:rsidR="00160C5D" w:rsidRPr="00160C5D" w:rsidRDefault="00160C5D" w:rsidP="00534D90">
            <w:pPr>
              <w:rPr>
                <w:rStyle w:val="21"/>
                <w:rFonts w:eastAsiaTheme="minorEastAsia"/>
                <w:sz w:val="22"/>
                <w:szCs w:val="22"/>
                <w:u w:val="none"/>
              </w:rPr>
            </w:pPr>
            <w:r w:rsidRPr="00160C5D">
              <w:rPr>
                <w:rStyle w:val="21"/>
                <w:rFonts w:eastAsia="Arial Unicode MS"/>
                <w:sz w:val="22"/>
                <w:szCs w:val="22"/>
                <w:u w:val="none"/>
              </w:rPr>
              <w:t xml:space="preserve">Почтовый </w:t>
            </w:r>
            <w:proofErr w:type="gramStart"/>
            <w:r w:rsidRPr="00160C5D">
              <w:rPr>
                <w:rStyle w:val="21"/>
                <w:rFonts w:eastAsia="Arial Unicode MS"/>
                <w:sz w:val="22"/>
                <w:szCs w:val="22"/>
                <w:u w:val="none"/>
              </w:rPr>
              <w:t>адрес</w:t>
            </w:r>
            <w:r w:rsidRPr="00160C5D">
              <w:rPr>
                <w:rFonts w:ascii="Times New Roman" w:hAnsi="Times New Roman" w:cs="Times New Roman"/>
              </w:rPr>
              <w:t>:</w:t>
            </w:r>
            <w:r w:rsidR="006B073D">
              <w:rPr>
                <w:rFonts w:ascii="Times New Roman" w:hAnsi="Times New Roman" w:cs="Times New Roman"/>
              </w:rPr>
              <w:t xml:space="preserve"> </w:t>
            </w:r>
            <w:r w:rsidR="003D622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160C5D" w:rsidTr="00160C5D">
        <w:tc>
          <w:tcPr>
            <w:tcW w:w="5104" w:type="dxa"/>
          </w:tcPr>
          <w:p w:rsidR="00160C5D" w:rsidRDefault="00160C5D" w:rsidP="00023321">
            <w:pPr>
              <w:pStyle w:val="western"/>
              <w:spacing w:before="0" w:beforeAutospacing="0" w:after="0" w:afterAutospacing="0"/>
              <w:jc w:val="both"/>
            </w:pPr>
            <w:r w:rsidRPr="00BB0EA4">
              <w:t>Р/</w:t>
            </w:r>
            <w:proofErr w:type="spellStart"/>
            <w:r w:rsidRPr="00BB0EA4">
              <w:t>сч</w:t>
            </w:r>
            <w:proofErr w:type="spellEnd"/>
            <w:r w:rsidRPr="00BB0EA4">
              <w:t xml:space="preserve"> 40802810311000006539</w:t>
            </w:r>
          </w:p>
          <w:p w:rsidR="00160C5D" w:rsidRPr="00BB0EA4" w:rsidRDefault="00160C5D" w:rsidP="00023321">
            <w:pPr>
              <w:pStyle w:val="western"/>
              <w:spacing w:before="0" w:beforeAutospacing="0" w:after="0" w:afterAutospacing="0"/>
              <w:jc w:val="both"/>
            </w:pPr>
            <w:r w:rsidRPr="00BB0EA4">
              <w:t xml:space="preserve">Отделение № 8621 Сбербанка России </w:t>
            </w:r>
          </w:p>
          <w:p w:rsidR="00160C5D" w:rsidRPr="00BB0EA4" w:rsidRDefault="00160C5D" w:rsidP="00023321">
            <w:pPr>
              <w:pStyle w:val="western"/>
              <w:spacing w:before="0" w:beforeAutospacing="0" w:after="0" w:afterAutospacing="0"/>
              <w:jc w:val="both"/>
            </w:pPr>
            <w:r w:rsidRPr="00BB0EA4">
              <w:t>г. Волгоград, БИК 041806647</w:t>
            </w:r>
          </w:p>
          <w:p w:rsidR="00160C5D" w:rsidRPr="003F084E" w:rsidRDefault="00160C5D" w:rsidP="00023321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B0EA4">
              <w:t>К/</w:t>
            </w:r>
            <w:proofErr w:type="spellStart"/>
            <w:r w:rsidRPr="00BB0EA4">
              <w:t>сч</w:t>
            </w:r>
            <w:proofErr w:type="spellEnd"/>
            <w:r w:rsidRPr="00BB0EA4">
              <w:t xml:space="preserve"> 30101810100000000647</w:t>
            </w:r>
          </w:p>
        </w:tc>
        <w:tc>
          <w:tcPr>
            <w:tcW w:w="5103" w:type="dxa"/>
          </w:tcPr>
          <w:p w:rsidR="00160C5D" w:rsidRPr="00160C5D" w:rsidRDefault="00160C5D" w:rsidP="00F95D7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160C5D">
              <w:rPr>
                <w:rStyle w:val="21"/>
                <w:rFonts w:eastAsia="Arial Unicode MS"/>
                <w:sz w:val="22"/>
                <w:szCs w:val="22"/>
                <w:u w:val="none"/>
              </w:rPr>
              <w:t>Р/</w:t>
            </w:r>
            <w:proofErr w:type="spellStart"/>
            <w:r w:rsidRPr="00160C5D">
              <w:rPr>
                <w:rStyle w:val="21"/>
                <w:rFonts w:eastAsia="Arial Unicode MS"/>
                <w:sz w:val="22"/>
                <w:szCs w:val="22"/>
                <w:u w:val="none"/>
              </w:rPr>
              <w:t>сч</w:t>
            </w:r>
            <w:proofErr w:type="spellEnd"/>
            <w:r w:rsidRPr="00160C5D">
              <w:rPr>
                <w:rStyle w:val="21"/>
                <w:rFonts w:eastAsia="Arial Unicode MS"/>
                <w:sz w:val="22"/>
                <w:szCs w:val="22"/>
                <w:u w:val="none"/>
              </w:rPr>
              <w:t xml:space="preserve"> № </w:t>
            </w:r>
          </w:p>
          <w:p w:rsidR="00534D90" w:rsidRDefault="003D6224" w:rsidP="00F9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              </w:t>
            </w:r>
            <w:r w:rsidR="00160C5D" w:rsidRPr="00160C5D">
              <w:rPr>
                <w:rFonts w:ascii="Times New Roman" w:hAnsi="Times New Roman" w:cs="Times New Roman"/>
              </w:rPr>
              <w:t xml:space="preserve">            </w:t>
            </w:r>
          </w:p>
          <w:p w:rsidR="00160C5D" w:rsidRPr="00160C5D" w:rsidRDefault="003D6224" w:rsidP="00F95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0C5D" w:rsidRPr="00160C5D" w:rsidRDefault="00160C5D" w:rsidP="00F95D77">
            <w:pPr>
              <w:keepNext/>
              <w:keepLines/>
              <w:jc w:val="both"/>
              <w:rPr>
                <w:rStyle w:val="21"/>
                <w:rFonts w:eastAsia="Arial Unicode MS"/>
                <w:sz w:val="22"/>
                <w:szCs w:val="22"/>
                <w:u w:val="none"/>
              </w:rPr>
            </w:pPr>
          </w:p>
          <w:p w:rsidR="00160C5D" w:rsidRPr="00E72A09" w:rsidRDefault="00160C5D" w:rsidP="00160C5D">
            <w:pPr>
              <w:keepNext/>
              <w:keepLines/>
              <w:jc w:val="both"/>
              <w:rPr>
                <w:rStyle w:val="21"/>
                <w:rFonts w:eastAsia="Arial Unicode MS"/>
                <w:sz w:val="22"/>
                <w:szCs w:val="22"/>
              </w:rPr>
            </w:pPr>
          </w:p>
        </w:tc>
      </w:tr>
      <w:tr w:rsidR="00160C5D" w:rsidRPr="000963EE" w:rsidTr="00160C5D">
        <w:tc>
          <w:tcPr>
            <w:tcW w:w="5104" w:type="dxa"/>
          </w:tcPr>
          <w:p w:rsidR="00160C5D" w:rsidRPr="000963EE" w:rsidRDefault="00160C5D" w:rsidP="00023321">
            <w:pPr>
              <w:pStyle w:val="western"/>
              <w:spacing w:before="0" w:beforeAutospacing="0" w:after="0" w:afterAutospacing="0"/>
              <w:jc w:val="both"/>
            </w:pPr>
            <w:r>
              <w:t>Эл</w:t>
            </w:r>
            <w:proofErr w:type="gramStart"/>
            <w:r>
              <w:t>. почта</w:t>
            </w:r>
            <w:proofErr w:type="gramEnd"/>
            <w:r>
              <w:t xml:space="preserve">: </w:t>
            </w:r>
            <w:proofErr w:type="spellStart"/>
            <w:r>
              <w:rPr>
                <w:lang w:val="en-US"/>
              </w:rPr>
              <w:t>ooozt</w:t>
            </w:r>
            <w:proofErr w:type="spellEnd"/>
            <w:r w:rsidRPr="000963EE">
              <w:t>2015@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963E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60C5D" w:rsidRPr="001361A9" w:rsidRDefault="00160C5D" w:rsidP="00023321">
            <w:pPr>
              <w:pStyle w:val="western"/>
              <w:spacing w:before="0" w:beforeAutospacing="0" w:after="0" w:afterAutospacing="0"/>
              <w:jc w:val="both"/>
            </w:pPr>
            <w:r>
              <w:t>Тел.</w:t>
            </w:r>
            <w:r w:rsidRPr="00BB0EA4">
              <w:t xml:space="preserve"> 8(84472)3-73-23</w:t>
            </w:r>
          </w:p>
        </w:tc>
        <w:tc>
          <w:tcPr>
            <w:tcW w:w="5103" w:type="dxa"/>
          </w:tcPr>
          <w:p w:rsidR="00534D90" w:rsidRDefault="00160C5D" w:rsidP="00534D90">
            <w:pPr>
              <w:keepNext/>
              <w:keepLines/>
              <w:jc w:val="both"/>
              <w:rPr>
                <w:rStyle w:val="21"/>
                <w:rFonts w:eastAsia="Arial Unicode MS"/>
                <w:sz w:val="22"/>
                <w:szCs w:val="22"/>
                <w:u w:val="none"/>
              </w:rPr>
            </w:pPr>
            <w:r w:rsidRPr="00E72A09">
              <w:rPr>
                <w:rFonts w:ascii="Times New Roman" w:hAnsi="Times New Roman" w:cs="Times New Roman"/>
              </w:rPr>
              <w:t xml:space="preserve"> </w:t>
            </w:r>
            <w:r w:rsidRPr="00160C5D">
              <w:rPr>
                <w:rStyle w:val="21"/>
                <w:rFonts w:eastAsia="Arial Unicode MS"/>
                <w:sz w:val="22"/>
                <w:szCs w:val="22"/>
                <w:u w:val="none"/>
              </w:rPr>
              <w:t xml:space="preserve">Эл.почта: </w:t>
            </w:r>
          </w:p>
          <w:p w:rsidR="00160C5D" w:rsidRPr="003D6224" w:rsidRDefault="00160C5D" w:rsidP="00534D90">
            <w:pPr>
              <w:keepNext/>
              <w:keepLines/>
              <w:jc w:val="both"/>
              <w:rPr>
                <w:rStyle w:val="21"/>
                <w:rFonts w:eastAsia="Arial Unicode MS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</w:p>
        </w:tc>
      </w:tr>
    </w:tbl>
    <w:p w:rsidR="00BB0EA4" w:rsidRPr="000963EE" w:rsidRDefault="00BB0EA4" w:rsidP="00023321">
      <w:pPr>
        <w:keepNext/>
        <w:keepLines/>
        <w:spacing w:line="200" w:lineRule="exact"/>
        <w:ind w:left="3500"/>
        <w:jc w:val="both"/>
        <w:rPr>
          <w:rStyle w:val="21"/>
          <w:rFonts w:eastAsia="Arial Unicode MS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50178" w:rsidRPr="00CE0285" w:rsidTr="00160C5D">
        <w:tc>
          <w:tcPr>
            <w:tcW w:w="10206" w:type="dxa"/>
          </w:tcPr>
          <w:p w:rsidR="00744541" w:rsidRDefault="00E15EFD" w:rsidP="00023321">
            <w:pPr>
              <w:tabs>
                <w:tab w:val="left" w:pos="470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  <w:u w:val="none"/>
              </w:rPr>
              <w:t>Индивидуальный предприниматель</w:t>
            </w:r>
            <w:proofErr w:type="gramStart"/>
            <w:r w:rsidR="00744541" w:rsidRPr="00744541">
              <w:rPr>
                <w:rStyle w:val="21"/>
                <w:rFonts w:eastAsia="Arial Unicode MS"/>
                <w:b/>
                <w:sz w:val="24"/>
                <w:szCs w:val="24"/>
                <w:u w:val="none"/>
              </w:rPr>
              <w:tab/>
            </w:r>
            <w:r w:rsidR="00160C5D">
              <w:rPr>
                <w:rStyle w:val="21"/>
                <w:rFonts w:eastAsia="Arial Unicode MS"/>
                <w:b/>
                <w:sz w:val="24"/>
                <w:szCs w:val="24"/>
                <w:u w:val="none"/>
              </w:rPr>
              <w:t xml:space="preserve">  </w:t>
            </w:r>
            <w:r w:rsidR="006B073D">
              <w:rPr>
                <w:rStyle w:val="21"/>
                <w:rFonts w:eastAsia="Arial Unicode MS"/>
                <w:b/>
                <w:sz w:val="24"/>
                <w:szCs w:val="24"/>
                <w:u w:val="none"/>
              </w:rPr>
              <w:t>Индивидуальный</w:t>
            </w:r>
            <w:proofErr w:type="gramEnd"/>
            <w:r w:rsidR="006B073D">
              <w:rPr>
                <w:rStyle w:val="21"/>
                <w:rFonts w:eastAsia="Arial Unicode MS"/>
                <w:b/>
                <w:sz w:val="24"/>
                <w:szCs w:val="24"/>
                <w:u w:val="none"/>
              </w:rPr>
              <w:t xml:space="preserve"> предприниматель</w:t>
            </w:r>
          </w:p>
          <w:p w:rsidR="00744541" w:rsidRDefault="00E15EFD" w:rsidP="00023321">
            <w:pPr>
              <w:tabs>
                <w:tab w:val="right" w:pos="4887"/>
              </w:tabs>
              <w:spacing w:line="276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21"/>
                <w:rFonts w:eastAsia="Arial Unicode MS"/>
                <w:b/>
                <w:sz w:val="24"/>
                <w:szCs w:val="24"/>
                <w:u w:val="none"/>
              </w:rPr>
              <w:t>Оводова</w:t>
            </w:r>
            <w:r w:rsidRPr="00744541">
              <w:rPr>
                <w:rStyle w:val="21"/>
                <w:rFonts w:eastAsia="Arial Unicode MS"/>
                <w:b/>
                <w:sz w:val="24"/>
                <w:szCs w:val="24"/>
                <w:u w:val="none"/>
              </w:rPr>
              <w:t xml:space="preserve"> С.В.</w:t>
            </w:r>
            <w:r w:rsidR="00744541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6B073D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</w:t>
            </w:r>
            <w:r w:rsidR="00744541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</w:t>
            </w:r>
          </w:p>
          <w:p w:rsidR="00E50178" w:rsidRPr="003F084E" w:rsidRDefault="00E50178" w:rsidP="00023321">
            <w:pPr>
              <w:tabs>
                <w:tab w:val="right" w:pos="488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F084E">
              <w:rPr>
                <w:rStyle w:val="apple-converted-space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F084E">
              <w:rPr>
                <w:rFonts w:ascii="Times New Roman" w:hAnsi="Times New Roman" w:cs="Times New Roman"/>
                <w:b/>
                <w:color w:val="auto"/>
              </w:rPr>
              <w:t>____________</w:t>
            </w:r>
            <w:proofErr w:type="spellStart"/>
            <w:r w:rsidRPr="003F084E">
              <w:rPr>
                <w:rFonts w:ascii="Times New Roman" w:hAnsi="Times New Roman" w:cs="Times New Roman"/>
                <w:b/>
                <w:color w:val="auto"/>
              </w:rPr>
              <w:t>С.В.Оводов</w:t>
            </w:r>
            <w:proofErr w:type="spellEnd"/>
            <w:r w:rsidRPr="003F084E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3F084E">
              <w:rPr>
                <w:rFonts w:ascii="Times New Roman" w:hAnsi="Times New Roman" w:cs="Times New Roman"/>
                <w:b/>
                <w:color w:val="auto"/>
              </w:rPr>
              <w:tab/>
              <w:t xml:space="preserve">    </w:t>
            </w:r>
            <w:r w:rsidR="00744541">
              <w:rPr>
                <w:rFonts w:ascii="Times New Roman" w:hAnsi="Times New Roman" w:cs="Times New Roman"/>
                <w:b/>
                <w:color w:val="auto"/>
              </w:rPr>
              <w:t xml:space="preserve">                       </w:t>
            </w:r>
            <w:r w:rsidR="00B44FA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44541">
              <w:rPr>
                <w:rFonts w:ascii="Times New Roman" w:hAnsi="Times New Roman" w:cs="Times New Roman"/>
                <w:b/>
                <w:color w:val="auto"/>
              </w:rPr>
              <w:t xml:space="preserve">     </w:t>
            </w:r>
            <w:r w:rsidR="006B073D">
              <w:rPr>
                <w:rFonts w:ascii="Times New Roman" w:hAnsi="Times New Roman" w:cs="Times New Roman"/>
                <w:b/>
                <w:color w:val="auto"/>
              </w:rPr>
              <w:t xml:space="preserve">   </w:t>
            </w:r>
            <w:r w:rsidR="00B44FA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571F5F">
              <w:rPr>
                <w:rFonts w:ascii="Times New Roman" w:hAnsi="Times New Roman" w:cs="Times New Roman"/>
                <w:b/>
                <w:color w:val="auto"/>
              </w:rPr>
              <w:t>____________</w:t>
            </w:r>
          </w:p>
          <w:p w:rsidR="00E50178" w:rsidRPr="00280A07" w:rsidRDefault="00E50178" w:rsidP="00023321">
            <w:pPr>
              <w:tabs>
                <w:tab w:val="left" w:pos="43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</w:t>
            </w:r>
            <w:proofErr w:type="gramStart"/>
            <w:r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действующий</w:t>
            </w:r>
            <w:proofErr w:type="gramEnd"/>
            <w:r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на основании </w:t>
            </w:r>
            <w:r w:rsidR="00621C2E"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ab/>
              <w:t xml:space="preserve">  </w:t>
            </w:r>
            <w:r w:rsidR="00C019A5"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877888"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</w:t>
            </w:r>
          </w:p>
          <w:p w:rsidR="00280A07" w:rsidRPr="00280A07" w:rsidRDefault="00E50178" w:rsidP="00280A0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gramStart"/>
            <w:r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доверенности</w:t>
            </w:r>
            <w:proofErr w:type="gramEnd"/>
            <w:r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34АА 1360838 </w:t>
            </w:r>
            <w:r w:rsidR="00280A07" w:rsidRPr="00280A0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от 10.03.2016г.)</w:t>
            </w:r>
          </w:p>
          <w:p w:rsidR="00BA4D5C" w:rsidRPr="003F084E" w:rsidRDefault="00BA4D5C" w:rsidP="00160C5D">
            <w:pPr>
              <w:spacing w:line="276" w:lineRule="auto"/>
              <w:ind w:left="-120" w:right="601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50178" w:rsidRPr="003F084E" w:rsidRDefault="00E50178" w:rsidP="00023321">
            <w:pPr>
              <w:tabs>
                <w:tab w:val="center" w:pos="5360"/>
              </w:tabs>
              <w:spacing w:line="276" w:lineRule="auto"/>
              <w:ind w:left="-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F084E">
              <w:rPr>
                <w:rFonts w:ascii="Times New Roman" w:hAnsi="Times New Roman" w:cs="Times New Roman"/>
                <w:b/>
                <w:color w:val="auto"/>
              </w:rPr>
              <w:t xml:space="preserve"> М.П.</w:t>
            </w:r>
            <w:r w:rsidR="00BA4D5C" w:rsidRPr="003F084E">
              <w:rPr>
                <w:rFonts w:ascii="Times New Roman" w:hAnsi="Times New Roman" w:cs="Times New Roman"/>
                <w:b/>
                <w:color w:val="auto"/>
              </w:rPr>
              <w:tab/>
              <w:t>М.П.</w:t>
            </w:r>
          </w:p>
        </w:tc>
      </w:tr>
      <w:tr w:rsidR="00E50178" w:rsidRPr="00CE0285" w:rsidTr="00160C5D">
        <w:tc>
          <w:tcPr>
            <w:tcW w:w="10206" w:type="dxa"/>
          </w:tcPr>
          <w:p w:rsidR="00E50178" w:rsidRPr="003F084E" w:rsidRDefault="00E50178" w:rsidP="003F084E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9401F5" w:rsidRDefault="009401F5" w:rsidP="00571F5F">
      <w:pPr>
        <w:tabs>
          <w:tab w:val="left" w:leader="underscore" w:pos="9101"/>
          <w:tab w:val="left" w:leader="underscore" w:pos="10200"/>
        </w:tabs>
        <w:spacing w:line="221" w:lineRule="exact"/>
        <w:jc w:val="both"/>
        <w:rPr>
          <w:rFonts w:ascii="Times New Roman" w:hAnsi="Times New Roman" w:cs="Times New Roman"/>
        </w:rPr>
      </w:pPr>
    </w:p>
    <w:p w:rsidR="0009438E" w:rsidRDefault="0009438E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534D90" w:rsidRDefault="00534D90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534D90" w:rsidRDefault="00534D90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534D90" w:rsidRDefault="00534D90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C92E61" w:rsidRDefault="00C92E61" w:rsidP="0009438E">
      <w:pPr>
        <w:tabs>
          <w:tab w:val="left" w:leader="underscore" w:pos="9101"/>
          <w:tab w:val="left" w:leader="underscore" w:pos="10200"/>
        </w:tabs>
        <w:spacing w:line="221" w:lineRule="exact"/>
        <w:ind w:left="5280"/>
        <w:jc w:val="both"/>
        <w:rPr>
          <w:rFonts w:ascii="Times New Roman" w:hAnsi="Times New Roman" w:cs="Times New Roman"/>
        </w:rPr>
      </w:pPr>
    </w:p>
    <w:p w:rsidR="00EE7E20" w:rsidRDefault="00EE7E20" w:rsidP="00EE7E20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</w:p>
    <w:p w:rsidR="00484E59" w:rsidRDefault="00484E59" w:rsidP="00484E59">
      <w:pPr>
        <w:tabs>
          <w:tab w:val="left" w:leader="underscore" w:pos="9101"/>
          <w:tab w:val="left" w:leader="underscore" w:pos="10200"/>
        </w:tabs>
        <w:ind w:left="527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Pr="00CE0285">
        <w:rPr>
          <w:rFonts w:ascii="Times New Roman" w:hAnsi="Times New Roman" w:cs="Times New Roman"/>
        </w:rPr>
        <w:t>Приложение № 1</w:t>
      </w:r>
    </w:p>
    <w:p w:rsidR="00484E59" w:rsidRDefault="00484E59" w:rsidP="00484E59">
      <w:pPr>
        <w:tabs>
          <w:tab w:val="left" w:leader="underscore" w:pos="9101"/>
          <w:tab w:val="left" w:leader="underscore" w:pos="10200"/>
        </w:tabs>
        <w:ind w:left="581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E0285">
        <w:rPr>
          <w:rFonts w:ascii="Times New Roman" w:hAnsi="Times New Roman" w:cs="Times New Roman"/>
        </w:rPr>
        <w:t xml:space="preserve"> </w:t>
      </w:r>
      <w:proofErr w:type="gramStart"/>
      <w:r w:rsidRPr="00CE0285">
        <w:rPr>
          <w:rFonts w:ascii="Times New Roman" w:hAnsi="Times New Roman" w:cs="Times New Roman"/>
        </w:rPr>
        <w:t>к</w:t>
      </w:r>
      <w:proofErr w:type="gramEnd"/>
      <w:r w:rsidRPr="00CE0285">
        <w:rPr>
          <w:rFonts w:ascii="Times New Roman" w:hAnsi="Times New Roman" w:cs="Times New Roman"/>
        </w:rPr>
        <w:t xml:space="preserve"> договору перевалки зерновых </w:t>
      </w:r>
      <w:r>
        <w:rPr>
          <w:rFonts w:ascii="Times New Roman" w:hAnsi="Times New Roman" w:cs="Times New Roman"/>
        </w:rPr>
        <w:t xml:space="preserve">      </w:t>
      </w:r>
      <w:r w:rsidRPr="00CE0285">
        <w:rPr>
          <w:rFonts w:ascii="Times New Roman" w:hAnsi="Times New Roman" w:cs="Times New Roman"/>
        </w:rPr>
        <w:t>культур</w:t>
      </w:r>
      <w:r w:rsidR="00B44FAD">
        <w:rPr>
          <w:rFonts w:ascii="Times New Roman" w:hAnsi="Times New Roman" w:cs="Times New Roman"/>
        </w:rPr>
        <w:t xml:space="preserve"> №  от  </w:t>
      </w:r>
      <w:r w:rsidR="00815386">
        <w:rPr>
          <w:rFonts w:ascii="Times New Roman" w:hAnsi="Times New Roman" w:cs="Times New Roman"/>
        </w:rPr>
        <w:t>«</w:t>
      </w:r>
      <w:r w:rsidR="00534D90">
        <w:rPr>
          <w:rFonts w:ascii="Times New Roman" w:hAnsi="Times New Roman" w:cs="Times New Roman"/>
        </w:rPr>
        <w:t xml:space="preserve">    </w:t>
      </w:r>
      <w:r w:rsidR="00815386">
        <w:rPr>
          <w:rFonts w:ascii="Times New Roman" w:hAnsi="Times New Roman" w:cs="Times New Roman"/>
        </w:rPr>
        <w:t xml:space="preserve">» </w:t>
      </w:r>
      <w:r w:rsidR="00534D9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202</w:t>
      </w:r>
      <w:r w:rsidR="006B07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  <w:r w:rsidRPr="00CE0285">
        <w:rPr>
          <w:rFonts w:ascii="Times New Roman" w:hAnsi="Times New Roman" w:cs="Times New Roman"/>
        </w:rPr>
        <w:t xml:space="preserve">  </w:t>
      </w:r>
    </w:p>
    <w:p w:rsidR="00484E59" w:rsidRDefault="00484E59" w:rsidP="00484E59">
      <w:pPr>
        <w:tabs>
          <w:tab w:val="left" w:leader="underscore" w:pos="9101"/>
          <w:tab w:val="left" w:leader="underscore" w:pos="10200"/>
        </w:tabs>
        <w:ind w:left="5812"/>
        <w:jc w:val="both"/>
        <w:outlineLvl w:val="0"/>
        <w:rPr>
          <w:rFonts w:ascii="Times New Roman" w:hAnsi="Times New Roman" w:cs="Times New Roman"/>
        </w:rPr>
      </w:pPr>
    </w:p>
    <w:p w:rsidR="00484E59" w:rsidRPr="004B0963" w:rsidRDefault="00484E59" w:rsidP="00484E59">
      <w:pPr>
        <w:tabs>
          <w:tab w:val="left" w:leader="underscore" w:pos="9101"/>
          <w:tab w:val="left" w:leader="underscore" w:pos="10200"/>
        </w:tabs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B0963">
        <w:rPr>
          <w:rFonts w:ascii="Times New Roman" w:hAnsi="Times New Roman" w:cs="Times New Roman"/>
          <w:b/>
        </w:rPr>
        <w:t xml:space="preserve">1.   Цены на </w:t>
      </w:r>
      <w:proofErr w:type="gramStart"/>
      <w:r w:rsidRPr="004B0963">
        <w:rPr>
          <w:rFonts w:ascii="Times New Roman" w:hAnsi="Times New Roman" w:cs="Times New Roman"/>
          <w:b/>
        </w:rPr>
        <w:t>услуги  за</w:t>
      </w:r>
      <w:proofErr w:type="gramEnd"/>
      <w:r w:rsidRPr="004B0963">
        <w:rPr>
          <w:rFonts w:ascii="Times New Roman" w:hAnsi="Times New Roman" w:cs="Times New Roman"/>
          <w:b/>
        </w:rPr>
        <w:t xml:space="preserve"> перевалку зерновых  культур:</w:t>
      </w:r>
    </w:p>
    <w:tbl>
      <w:tblPr>
        <w:tblpPr w:leftFromText="180" w:rightFromText="180" w:vertAnchor="text" w:horzAnchor="margin" w:tblpXSpec="center" w:tblpY="3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2732"/>
        <w:gridCol w:w="2494"/>
      </w:tblGrid>
      <w:tr w:rsidR="00484E59" w:rsidRPr="00CE0285" w:rsidTr="00F95D77">
        <w:trPr>
          <w:trHeight w:val="29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59" w:rsidRPr="003F084E" w:rsidRDefault="00484E59" w:rsidP="00F95D77">
            <w:pPr>
              <w:pStyle w:val="70"/>
              <w:shd w:val="clear" w:color="auto" w:fill="auto"/>
              <w:spacing w:line="240" w:lineRule="auto"/>
              <w:ind w:left="440"/>
              <w:jc w:val="both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59" w:rsidRPr="003F084E" w:rsidRDefault="00484E59" w:rsidP="00F95D77">
            <w:pPr>
              <w:pStyle w:val="70"/>
              <w:shd w:val="clear" w:color="auto" w:fill="auto"/>
              <w:spacing w:line="240" w:lineRule="auto"/>
              <w:ind w:left="460"/>
              <w:jc w:val="both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59" w:rsidRPr="003F084E" w:rsidRDefault="00484E59" w:rsidP="00F95D77">
            <w:pPr>
              <w:pStyle w:val="70"/>
              <w:shd w:val="clear" w:color="auto" w:fill="auto"/>
              <w:spacing w:line="240" w:lineRule="auto"/>
              <w:ind w:left="180"/>
              <w:jc w:val="both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Цена без НДС (руб.)</w:t>
            </w:r>
          </w:p>
        </w:tc>
      </w:tr>
      <w:tr w:rsidR="00484E59" w:rsidRPr="00CE0285" w:rsidTr="00F95D77">
        <w:trPr>
          <w:trHeight w:val="216"/>
        </w:trPr>
        <w:tc>
          <w:tcPr>
            <w:tcW w:w="7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59" w:rsidRPr="003F084E" w:rsidRDefault="00484E59" w:rsidP="00F95D77">
            <w:pPr>
              <w:pStyle w:val="70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Перевалка зерновых:</w:t>
            </w:r>
          </w:p>
        </w:tc>
      </w:tr>
      <w:tr w:rsidR="00484E59" w:rsidRPr="00CE0285" w:rsidTr="00F95D77">
        <w:trPr>
          <w:trHeight w:val="27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59" w:rsidRPr="003F084E" w:rsidRDefault="00484E59" w:rsidP="00F95D77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Приемка, лабораторный анализ, взвешивание, хранение один месяц и погрузка зерновых</w:t>
            </w:r>
          </w:p>
          <w:p w:rsidR="00484E59" w:rsidRDefault="00484E59" w:rsidP="00F95D77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F084E">
              <w:rPr>
                <w:sz w:val="24"/>
                <w:szCs w:val="24"/>
                <w:lang w:eastAsia="en-US"/>
              </w:rPr>
              <w:t>а</w:t>
            </w:r>
            <w:proofErr w:type="gramEnd"/>
            <w:r w:rsidRPr="003F084E">
              <w:rPr>
                <w:sz w:val="24"/>
                <w:szCs w:val="24"/>
                <w:lang w:eastAsia="en-US"/>
              </w:rPr>
              <w:t>) на теплоход</w:t>
            </w:r>
          </w:p>
          <w:p w:rsidR="00FC5E7F" w:rsidRPr="00FC5E7F" w:rsidRDefault="00FC5E7F" w:rsidP="00F95D77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) прямая перевалка на теплоход</w:t>
            </w:r>
          </w:p>
          <w:p w:rsidR="00484E59" w:rsidRPr="003F084E" w:rsidRDefault="003178B4" w:rsidP="00F95D77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484E59" w:rsidRPr="003F084E">
              <w:rPr>
                <w:sz w:val="24"/>
                <w:szCs w:val="24"/>
                <w:lang w:eastAsia="en-US"/>
              </w:rPr>
              <w:t>) на автотранспорт</w:t>
            </w:r>
          </w:p>
          <w:p w:rsidR="00484E59" w:rsidRPr="003F084E" w:rsidRDefault="003178B4" w:rsidP="00F95D77">
            <w:pPr>
              <w:pStyle w:val="6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484E59">
              <w:rPr>
                <w:sz w:val="24"/>
                <w:szCs w:val="24"/>
                <w:lang w:eastAsia="en-US"/>
              </w:rPr>
              <w:t>) на ж/д транспорт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59" w:rsidRDefault="00484E59" w:rsidP="00F95D7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84E59" w:rsidRDefault="00484E59" w:rsidP="00F95D7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84E59" w:rsidRDefault="00484E59" w:rsidP="00F95D7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15386" w:rsidRDefault="00815386" w:rsidP="00F95D7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84E59" w:rsidRPr="003F084E" w:rsidRDefault="00484E59" w:rsidP="00F95D77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 w:rsidRPr="003F084E">
              <w:rPr>
                <w:sz w:val="24"/>
                <w:szCs w:val="24"/>
                <w:lang w:eastAsia="en-US"/>
              </w:rPr>
              <w:t>одна</w:t>
            </w:r>
            <w:proofErr w:type="gramEnd"/>
            <w:r w:rsidRPr="003F084E">
              <w:rPr>
                <w:sz w:val="24"/>
                <w:szCs w:val="24"/>
                <w:lang w:eastAsia="en-US"/>
              </w:rPr>
              <w:t xml:space="preserve"> тонна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E59" w:rsidRPr="003F084E" w:rsidRDefault="00484E59" w:rsidP="00F95D77">
            <w:pPr>
              <w:pStyle w:val="60"/>
              <w:shd w:val="clear" w:color="auto" w:fill="auto"/>
              <w:spacing w:line="240" w:lineRule="auto"/>
              <w:ind w:left="1020"/>
              <w:jc w:val="center"/>
              <w:rPr>
                <w:sz w:val="24"/>
                <w:szCs w:val="24"/>
                <w:lang w:eastAsia="en-US"/>
              </w:rPr>
            </w:pPr>
          </w:p>
          <w:p w:rsidR="00484E59" w:rsidRPr="003F084E" w:rsidRDefault="00484E59" w:rsidP="00F95D77">
            <w:pPr>
              <w:pStyle w:val="60"/>
              <w:shd w:val="clear" w:color="auto" w:fill="auto"/>
              <w:spacing w:line="240" w:lineRule="auto"/>
              <w:ind w:left="1020"/>
              <w:jc w:val="center"/>
              <w:rPr>
                <w:sz w:val="24"/>
                <w:szCs w:val="24"/>
                <w:lang w:eastAsia="en-US"/>
              </w:rPr>
            </w:pPr>
          </w:p>
          <w:p w:rsidR="00484E59" w:rsidRPr="003F084E" w:rsidRDefault="00484E59" w:rsidP="00F95D77">
            <w:pPr>
              <w:pStyle w:val="60"/>
              <w:shd w:val="clear" w:color="auto" w:fill="auto"/>
              <w:spacing w:line="240" w:lineRule="auto"/>
              <w:ind w:left="1020"/>
              <w:jc w:val="center"/>
              <w:rPr>
                <w:sz w:val="24"/>
                <w:szCs w:val="24"/>
                <w:lang w:eastAsia="en-US"/>
              </w:rPr>
            </w:pPr>
          </w:p>
          <w:p w:rsidR="00484E59" w:rsidRPr="003F084E" w:rsidRDefault="00484E59" w:rsidP="00F95D77">
            <w:pPr>
              <w:pStyle w:val="60"/>
              <w:shd w:val="clear" w:color="auto" w:fill="auto"/>
              <w:spacing w:line="240" w:lineRule="auto"/>
              <w:ind w:left="1020"/>
              <w:jc w:val="center"/>
              <w:rPr>
                <w:sz w:val="24"/>
                <w:szCs w:val="24"/>
                <w:lang w:eastAsia="en-US"/>
              </w:rPr>
            </w:pPr>
          </w:p>
          <w:p w:rsidR="00484E59" w:rsidRDefault="00484E59" w:rsidP="00F95D7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sz w:val="24"/>
                <w:szCs w:val="24"/>
                <w:lang w:eastAsia="en-US"/>
              </w:rPr>
              <w:t>)4</w:t>
            </w:r>
            <w:r w:rsidR="006B073D">
              <w:rPr>
                <w:sz w:val="24"/>
                <w:szCs w:val="24"/>
                <w:lang w:eastAsia="en-US"/>
              </w:rPr>
              <w:t>7</w:t>
            </w:r>
            <w:r w:rsidRPr="004013CB">
              <w:rPr>
                <w:sz w:val="24"/>
                <w:szCs w:val="24"/>
                <w:lang w:eastAsia="en-US"/>
              </w:rPr>
              <w:t>0-00</w:t>
            </w:r>
          </w:p>
          <w:p w:rsidR="00FC5E7F" w:rsidRDefault="00FC5E7F" w:rsidP="00FC5E7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sz w:val="24"/>
                <w:szCs w:val="24"/>
                <w:lang w:eastAsia="en-US"/>
              </w:rPr>
              <w:t>)350-00</w:t>
            </w:r>
          </w:p>
          <w:p w:rsidR="00FC5E7F" w:rsidRDefault="00FC5E7F" w:rsidP="00FC5E7F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484E59" w:rsidRDefault="00FC5E7F" w:rsidP="00B44FAD">
            <w:pPr>
              <w:pStyle w:val="60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  <w:r w:rsidR="003178B4">
              <w:rPr>
                <w:sz w:val="24"/>
                <w:szCs w:val="24"/>
                <w:lang w:eastAsia="en-US"/>
              </w:rPr>
              <w:t>)30</w:t>
            </w:r>
            <w:r w:rsidR="00484E59" w:rsidRPr="003F084E">
              <w:rPr>
                <w:sz w:val="24"/>
                <w:szCs w:val="24"/>
                <w:lang w:eastAsia="en-US"/>
              </w:rPr>
              <w:t>0-00</w:t>
            </w:r>
          </w:p>
          <w:p w:rsidR="00484E59" w:rsidRPr="003F084E" w:rsidRDefault="00FC5E7F" w:rsidP="00F95D77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3178B4">
              <w:rPr>
                <w:sz w:val="24"/>
                <w:szCs w:val="24"/>
                <w:lang w:eastAsia="en-US"/>
              </w:rPr>
              <w:t>)48</w:t>
            </w:r>
            <w:r w:rsidR="00484E59" w:rsidRPr="004013CB">
              <w:rPr>
                <w:sz w:val="24"/>
                <w:szCs w:val="24"/>
                <w:lang w:eastAsia="en-US"/>
              </w:rPr>
              <w:t>0-00</w:t>
            </w:r>
          </w:p>
        </w:tc>
      </w:tr>
      <w:tr w:rsidR="00484E59" w:rsidRPr="00CE0285" w:rsidTr="00F95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722" w:type="dxa"/>
          </w:tcPr>
          <w:p w:rsidR="00484E59" w:rsidRPr="003F084E" w:rsidRDefault="00484E59" w:rsidP="00F95D77">
            <w:pPr>
              <w:pStyle w:val="25"/>
              <w:spacing w:line="180" w:lineRule="exact"/>
              <w:jc w:val="center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Фумигация</w:t>
            </w:r>
          </w:p>
        </w:tc>
        <w:tc>
          <w:tcPr>
            <w:tcW w:w="2732" w:type="dxa"/>
          </w:tcPr>
          <w:p w:rsidR="00484E59" w:rsidRPr="00CE0285" w:rsidRDefault="00484E59" w:rsidP="00F95D7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E0285">
              <w:rPr>
                <w:rFonts w:ascii="Times New Roman" w:eastAsia="Times New Roman" w:hAnsi="Times New Roman" w:cs="Times New Roman"/>
              </w:rPr>
              <w:t>одна</w:t>
            </w:r>
            <w:proofErr w:type="gramEnd"/>
            <w:r w:rsidRPr="00CE0285">
              <w:rPr>
                <w:rFonts w:ascii="Times New Roman" w:eastAsia="Times New Roman" w:hAnsi="Times New Roman" w:cs="Times New Roman"/>
              </w:rPr>
              <w:t xml:space="preserve"> тонна</w:t>
            </w:r>
          </w:p>
        </w:tc>
        <w:tc>
          <w:tcPr>
            <w:tcW w:w="2494" w:type="dxa"/>
          </w:tcPr>
          <w:p w:rsidR="00484E59" w:rsidRPr="003F084E" w:rsidRDefault="00484E59" w:rsidP="00F95D77">
            <w:pPr>
              <w:pStyle w:val="25"/>
              <w:jc w:val="center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40-00</w:t>
            </w:r>
          </w:p>
        </w:tc>
      </w:tr>
      <w:tr w:rsidR="00484E59" w:rsidRPr="00CE0285" w:rsidTr="00F95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722" w:type="dxa"/>
          </w:tcPr>
          <w:p w:rsidR="00484E59" w:rsidRPr="003F084E" w:rsidRDefault="00484E59" w:rsidP="00F95D77">
            <w:pPr>
              <w:pStyle w:val="25"/>
              <w:spacing w:line="180" w:lineRule="exact"/>
              <w:jc w:val="center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Предварительный разовый лабораторный анализ зерна</w:t>
            </w:r>
          </w:p>
        </w:tc>
        <w:tc>
          <w:tcPr>
            <w:tcW w:w="2732" w:type="dxa"/>
          </w:tcPr>
          <w:p w:rsidR="00484E59" w:rsidRPr="00CE0285" w:rsidRDefault="00484E59" w:rsidP="00F95D7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E0285">
              <w:rPr>
                <w:rFonts w:ascii="Times New Roman" w:eastAsia="Times New Roman" w:hAnsi="Times New Roman" w:cs="Times New Roman"/>
              </w:rPr>
              <w:t>один</w:t>
            </w:r>
            <w:proofErr w:type="gramEnd"/>
            <w:r w:rsidRPr="00CE0285">
              <w:rPr>
                <w:rFonts w:ascii="Times New Roman" w:eastAsia="Times New Roman" w:hAnsi="Times New Roman" w:cs="Times New Roman"/>
              </w:rPr>
              <w:t xml:space="preserve"> анализ</w:t>
            </w:r>
          </w:p>
        </w:tc>
        <w:tc>
          <w:tcPr>
            <w:tcW w:w="2494" w:type="dxa"/>
          </w:tcPr>
          <w:p w:rsidR="00484E59" w:rsidRPr="003F084E" w:rsidRDefault="00484E59" w:rsidP="00F95D77">
            <w:pPr>
              <w:pStyle w:val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Pr="003F084E">
              <w:rPr>
                <w:sz w:val="24"/>
                <w:szCs w:val="24"/>
                <w:lang w:eastAsia="en-US"/>
              </w:rPr>
              <w:t>00-00</w:t>
            </w:r>
          </w:p>
        </w:tc>
      </w:tr>
      <w:tr w:rsidR="00484E59" w:rsidRPr="00CE0285" w:rsidTr="00F95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722" w:type="dxa"/>
          </w:tcPr>
          <w:p w:rsidR="00484E59" w:rsidRPr="003F084E" w:rsidRDefault="00484E59" w:rsidP="00F95D77">
            <w:pPr>
              <w:pStyle w:val="25"/>
              <w:spacing w:line="180" w:lineRule="exact"/>
              <w:jc w:val="center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Дополнительное перемещение продукции для закладки на долговременное хранение, а также перемещение по инициативе Заказчика</w:t>
            </w:r>
          </w:p>
        </w:tc>
        <w:tc>
          <w:tcPr>
            <w:tcW w:w="2732" w:type="dxa"/>
          </w:tcPr>
          <w:p w:rsidR="00484E59" w:rsidRPr="00CE0285" w:rsidRDefault="00484E59" w:rsidP="00F95D7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E0285">
              <w:rPr>
                <w:rFonts w:ascii="Times New Roman" w:eastAsia="Times New Roman" w:hAnsi="Times New Roman" w:cs="Times New Roman"/>
              </w:rPr>
              <w:t>одна</w:t>
            </w:r>
            <w:proofErr w:type="gramEnd"/>
            <w:r w:rsidRPr="00CE0285">
              <w:rPr>
                <w:rFonts w:ascii="Times New Roman" w:eastAsia="Times New Roman" w:hAnsi="Times New Roman" w:cs="Times New Roman"/>
              </w:rPr>
              <w:t xml:space="preserve"> тонна</w:t>
            </w:r>
          </w:p>
        </w:tc>
        <w:tc>
          <w:tcPr>
            <w:tcW w:w="2494" w:type="dxa"/>
          </w:tcPr>
          <w:p w:rsidR="00484E59" w:rsidRPr="003F084E" w:rsidRDefault="00484E59" w:rsidP="00F95D77">
            <w:pPr>
              <w:pStyle w:val="25"/>
              <w:jc w:val="center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40-00</w:t>
            </w:r>
          </w:p>
        </w:tc>
      </w:tr>
      <w:tr w:rsidR="00484E59" w:rsidRPr="00CE0285" w:rsidTr="00F95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722" w:type="dxa"/>
          </w:tcPr>
          <w:p w:rsidR="00484E59" w:rsidRPr="003F084E" w:rsidRDefault="00484E59" w:rsidP="00F95D77">
            <w:pPr>
              <w:pStyle w:val="25"/>
              <w:spacing w:line="18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Шти</w:t>
            </w:r>
            <w:r w:rsidRPr="003F084E">
              <w:rPr>
                <w:sz w:val="24"/>
                <w:szCs w:val="24"/>
                <w:lang w:eastAsia="en-US"/>
              </w:rPr>
              <w:t>вка</w:t>
            </w:r>
          </w:p>
        </w:tc>
        <w:tc>
          <w:tcPr>
            <w:tcW w:w="2732" w:type="dxa"/>
          </w:tcPr>
          <w:p w:rsidR="00484E59" w:rsidRPr="00CE0285" w:rsidRDefault="00484E59" w:rsidP="00F95D7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E0285">
              <w:rPr>
                <w:rFonts w:ascii="Times New Roman" w:eastAsia="Times New Roman" w:hAnsi="Times New Roman" w:cs="Times New Roman"/>
              </w:rPr>
              <w:t>одна</w:t>
            </w:r>
            <w:proofErr w:type="gramEnd"/>
            <w:r w:rsidRPr="00CE0285">
              <w:rPr>
                <w:rFonts w:ascii="Times New Roman" w:eastAsia="Times New Roman" w:hAnsi="Times New Roman" w:cs="Times New Roman"/>
              </w:rPr>
              <w:t xml:space="preserve"> тонна</w:t>
            </w:r>
          </w:p>
        </w:tc>
        <w:tc>
          <w:tcPr>
            <w:tcW w:w="2494" w:type="dxa"/>
          </w:tcPr>
          <w:p w:rsidR="00484E59" w:rsidRPr="003F084E" w:rsidRDefault="00484E59" w:rsidP="00F95D77">
            <w:pPr>
              <w:pStyle w:val="25"/>
              <w:jc w:val="center"/>
              <w:rPr>
                <w:sz w:val="24"/>
                <w:szCs w:val="24"/>
                <w:lang w:eastAsia="en-US"/>
              </w:rPr>
            </w:pPr>
            <w:r w:rsidRPr="003F084E">
              <w:rPr>
                <w:sz w:val="24"/>
                <w:szCs w:val="24"/>
                <w:lang w:eastAsia="en-US"/>
              </w:rPr>
              <w:t>10-00</w:t>
            </w:r>
          </w:p>
        </w:tc>
      </w:tr>
      <w:tr w:rsidR="00484E59" w:rsidRPr="00CE0285" w:rsidTr="00F95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722" w:type="dxa"/>
          </w:tcPr>
          <w:p w:rsidR="00484E59" w:rsidRDefault="00484E59" w:rsidP="00F95D77">
            <w:pPr>
              <w:pStyle w:val="25"/>
              <w:spacing w:line="18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Резервирование склада</w:t>
            </w:r>
          </w:p>
        </w:tc>
        <w:tc>
          <w:tcPr>
            <w:tcW w:w="2732" w:type="dxa"/>
          </w:tcPr>
          <w:p w:rsidR="00484E59" w:rsidRPr="00CE0285" w:rsidRDefault="00484E59" w:rsidP="00F95D7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одна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тонна</w:t>
            </w:r>
          </w:p>
        </w:tc>
        <w:tc>
          <w:tcPr>
            <w:tcW w:w="2494" w:type="dxa"/>
          </w:tcPr>
          <w:p w:rsidR="00484E59" w:rsidRPr="003F084E" w:rsidRDefault="00484E59" w:rsidP="00F95D77">
            <w:pPr>
              <w:pStyle w:val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150-00</w:t>
            </w:r>
          </w:p>
        </w:tc>
      </w:tr>
    </w:tbl>
    <w:p w:rsidR="00484E59" w:rsidRDefault="00484E59" w:rsidP="00484E59">
      <w:pPr>
        <w:spacing w:after="496" w:line="221" w:lineRule="exact"/>
        <w:ind w:left="20" w:right="20" w:firstLine="480"/>
        <w:jc w:val="both"/>
        <w:rPr>
          <w:rFonts w:ascii="Times New Roman" w:hAnsi="Times New Roman" w:cs="Times New Roman"/>
        </w:rPr>
      </w:pPr>
    </w:p>
    <w:p w:rsidR="00484E59" w:rsidRDefault="00484E59" w:rsidP="00484E59">
      <w:pPr>
        <w:spacing w:after="496" w:line="221" w:lineRule="exact"/>
        <w:ind w:left="20" w:right="20" w:firstLine="480"/>
        <w:jc w:val="both"/>
        <w:rPr>
          <w:rFonts w:ascii="Times New Roman" w:hAnsi="Times New Roman" w:cs="Times New Roman"/>
        </w:rPr>
      </w:pPr>
    </w:p>
    <w:p w:rsidR="00484E59" w:rsidRDefault="00484E59" w:rsidP="00484E59">
      <w:pPr>
        <w:spacing w:line="360" w:lineRule="auto"/>
        <w:ind w:left="20" w:right="20" w:firstLine="480"/>
        <w:jc w:val="both"/>
        <w:rPr>
          <w:rFonts w:ascii="Times New Roman" w:hAnsi="Times New Roman" w:cs="Times New Roman"/>
        </w:rPr>
      </w:pPr>
      <w:r w:rsidRPr="00CE0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B0963">
        <w:rPr>
          <w:rFonts w:ascii="Times New Roman" w:hAnsi="Times New Roman" w:cs="Times New Roman"/>
          <w:b/>
        </w:rPr>
        <w:t xml:space="preserve">2.Технологические потери физического веса зерна </w:t>
      </w:r>
      <w:proofErr w:type="gramStart"/>
      <w:r w:rsidRPr="004B0963">
        <w:rPr>
          <w:rFonts w:ascii="Times New Roman" w:hAnsi="Times New Roman" w:cs="Times New Roman"/>
          <w:b/>
        </w:rPr>
        <w:t>при  приемке</w:t>
      </w:r>
      <w:proofErr w:type="gramEnd"/>
      <w:r w:rsidRPr="004B0963">
        <w:rPr>
          <w:rFonts w:ascii="Times New Roman" w:hAnsi="Times New Roman" w:cs="Times New Roman"/>
          <w:b/>
        </w:rPr>
        <w:t xml:space="preserve"> и отгрузке могут составлять</w:t>
      </w:r>
      <w:r>
        <w:rPr>
          <w:rFonts w:ascii="Times New Roman" w:hAnsi="Times New Roman" w:cs="Times New Roman"/>
        </w:rPr>
        <w:t>:</w:t>
      </w:r>
    </w:p>
    <w:p w:rsidR="00484E59" w:rsidRPr="004B0963" w:rsidRDefault="00484E59" w:rsidP="00484E59">
      <w:pPr>
        <w:pStyle w:val="af3"/>
        <w:numPr>
          <w:ilvl w:val="0"/>
          <w:numId w:val="17"/>
        </w:numPr>
        <w:spacing w:line="360" w:lineRule="auto"/>
        <w:ind w:left="1209" w:right="20"/>
        <w:jc w:val="both"/>
        <w:rPr>
          <w:rFonts w:cstheme="minorHAnsi"/>
        </w:rPr>
      </w:pPr>
      <w:proofErr w:type="gramStart"/>
      <w:r w:rsidRPr="004B0963">
        <w:rPr>
          <w:rFonts w:cstheme="minorHAnsi"/>
        </w:rPr>
        <w:t>Аспирационная  пыль</w:t>
      </w:r>
      <w:proofErr w:type="gramEnd"/>
      <w:r w:rsidRPr="004B0963">
        <w:rPr>
          <w:rFonts w:cstheme="minorHAnsi"/>
        </w:rPr>
        <w:t>: не более 0,2%</w:t>
      </w:r>
    </w:p>
    <w:p w:rsidR="00484E59" w:rsidRPr="004B0963" w:rsidRDefault="00484E59" w:rsidP="00484E59">
      <w:pPr>
        <w:pStyle w:val="a9"/>
        <w:numPr>
          <w:ilvl w:val="0"/>
          <w:numId w:val="17"/>
        </w:numPr>
        <w:suppressAutoHyphens w:val="0"/>
        <w:spacing w:after="0" w:line="360" w:lineRule="auto"/>
        <w:ind w:left="1209"/>
      </w:pPr>
      <w:r w:rsidRPr="004B0963">
        <w:t>Нормы естественной убыли:</w:t>
      </w:r>
    </w:p>
    <w:p w:rsidR="00484E59" w:rsidRPr="0006019F" w:rsidRDefault="00484E59" w:rsidP="00484E59">
      <w:pPr>
        <w:pStyle w:val="a9"/>
        <w:spacing w:after="0"/>
        <w:ind w:left="567"/>
        <w:rPr>
          <w:b/>
        </w:rPr>
      </w:pPr>
      <w:r w:rsidRPr="0006019F">
        <w:t xml:space="preserve">Зерна пшеницы – при сроке хранения 3 месяца – 0,07 процентов от хранимой </w:t>
      </w:r>
      <w:proofErr w:type="gramStart"/>
      <w:r w:rsidRPr="0006019F">
        <w:t xml:space="preserve">массы, </w:t>
      </w:r>
      <w:r>
        <w:t xml:space="preserve">  </w:t>
      </w:r>
      <w:proofErr w:type="gramEnd"/>
      <w:r>
        <w:t xml:space="preserve">           </w:t>
      </w:r>
      <w:r w:rsidRPr="0006019F">
        <w:t>6 месяцев – 0,09 процентов от хранимой массы, 12 месяцев – 0,115 процентов от хранимой массы.</w:t>
      </w:r>
    </w:p>
    <w:p w:rsidR="00484E59" w:rsidRPr="0006019F" w:rsidRDefault="00484E59" w:rsidP="00484E59">
      <w:pPr>
        <w:ind w:right="423"/>
        <w:jc w:val="both"/>
        <w:outlineLvl w:val="0"/>
        <w:rPr>
          <w:rFonts w:ascii="Times New Roman" w:hAnsi="Times New Roman" w:cs="Times New Roman"/>
          <w:b/>
        </w:rPr>
      </w:pPr>
      <w:r w:rsidRPr="0006019F">
        <w:rPr>
          <w:rFonts w:ascii="Times New Roman" w:hAnsi="Times New Roman" w:cs="Times New Roman"/>
        </w:rPr>
        <w:t xml:space="preserve"> </w:t>
      </w:r>
      <w:r w:rsidRPr="0006019F">
        <w:rPr>
          <w:rFonts w:ascii="Times New Roman" w:hAnsi="Times New Roman" w:cs="Times New Roman"/>
          <w:b/>
        </w:rPr>
        <w:t>3</w:t>
      </w:r>
      <w:r w:rsidRPr="00A442D3">
        <w:rPr>
          <w:rFonts w:ascii="Times New Roman" w:hAnsi="Times New Roman" w:cs="Times New Roman"/>
          <w:b/>
        </w:rPr>
        <w:t>. Документы</w:t>
      </w:r>
      <w:r w:rsidR="00815386" w:rsidRPr="00A442D3">
        <w:rPr>
          <w:rFonts w:ascii="Times New Roman" w:hAnsi="Times New Roman" w:cs="Times New Roman"/>
          <w:b/>
        </w:rPr>
        <w:t xml:space="preserve">, предоставляемые </w:t>
      </w:r>
      <w:proofErr w:type="gramStart"/>
      <w:r w:rsidR="00815386" w:rsidRPr="00A442D3">
        <w:rPr>
          <w:rFonts w:ascii="Times New Roman" w:hAnsi="Times New Roman" w:cs="Times New Roman"/>
          <w:b/>
        </w:rPr>
        <w:t>Заказчиком  Исполнителю</w:t>
      </w:r>
      <w:proofErr w:type="gramEnd"/>
      <w:r w:rsidRPr="00A442D3">
        <w:rPr>
          <w:rFonts w:ascii="Times New Roman" w:hAnsi="Times New Roman" w:cs="Times New Roman"/>
          <w:b/>
        </w:rPr>
        <w:t xml:space="preserve"> при сдаче-приёмке партии Продукции</w:t>
      </w:r>
      <w:r w:rsidRPr="004013CB">
        <w:rPr>
          <w:rFonts w:cstheme="minorHAnsi"/>
          <w:b/>
        </w:rPr>
        <w:t>:</w:t>
      </w:r>
    </w:p>
    <w:p w:rsidR="00484E59" w:rsidRPr="0006019F" w:rsidRDefault="00484E59" w:rsidP="00484E59">
      <w:pPr>
        <w:widowControl w:val="0"/>
        <w:numPr>
          <w:ilvl w:val="0"/>
          <w:numId w:val="16"/>
        </w:numPr>
        <w:suppressAutoHyphens/>
        <w:ind w:right="423"/>
        <w:jc w:val="both"/>
        <w:outlineLvl w:val="0"/>
        <w:rPr>
          <w:rFonts w:ascii="Times New Roman" w:hAnsi="Times New Roman" w:cs="Times New Roman"/>
        </w:rPr>
      </w:pPr>
      <w:r w:rsidRPr="0006019F">
        <w:rPr>
          <w:rFonts w:ascii="Times New Roman" w:hAnsi="Times New Roman" w:cs="Times New Roman"/>
        </w:rPr>
        <w:t>Копия Декларации о</w:t>
      </w:r>
      <w:r w:rsidR="006B073D">
        <w:rPr>
          <w:rFonts w:ascii="Times New Roman" w:hAnsi="Times New Roman" w:cs="Times New Roman"/>
        </w:rPr>
        <w:t xml:space="preserve"> соответствии зерна нормам ГОСТ, протокол испытаний</w:t>
      </w:r>
    </w:p>
    <w:p w:rsidR="00484E59" w:rsidRPr="0006019F" w:rsidRDefault="00484E59" w:rsidP="00484E59">
      <w:pPr>
        <w:widowControl w:val="0"/>
        <w:numPr>
          <w:ilvl w:val="0"/>
          <w:numId w:val="16"/>
        </w:numPr>
        <w:suppressAutoHyphens/>
        <w:ind w:right="423"/>
        <w:jc w:val="both"/>
        <w:outlineLvl w:val="0"/>
        <w:rPr>
          <w:rFonts w:ascii="Times New Roman" w:hAnsi="Times New Roman" w:cs="Times New Roman"/>
        </w:rPr>
      </w:pPr>
      <w:r w:rsidRPr="0006019F">
        <w:rPr>
          <w:rFonts w:ascii="Times New Roman" w:hAnsi="Times New Roman" w:cs="Times New Roman"/>
        </w:rPr>
        <w:t xml:space="preserve">Письмо о </w:t>
      </w:r>
      <w:proofErr w:type="gramStart"/>
      <w:r w:rsidRPr="0006019F">
        <w:rPr>
          <w:rFonts w:ascii="Times New Roman" w:hAnsi="Times New Roman" w:cs="Times New Roman"/>
        </w:rPr>
        <w:t xml:space="preserve">не применении </w:t>
      </w:r>
      <w:proofErr w:type="gramEnd"/>
      <w:r w:rsidRPr="0006019F">
        <w:rPr>
          <w:rFonts w:ascii="Times New Roman" w:hAnsi="Times New Roman" w:cs="Times New Roman"/>
        </w:rPr>
        <w:t>ГМО и пестицидов при производстве продукции;</w:t>
      </w:r>
    </w:p>
    <w:p w:rsidR="00484E59" w:rsidRDefault="00484E59" w:rsidP="00484E59">
      <w:pPr>
        <w:widowControl w:val="0"/>
        <w:numPr>
          <w:ilvl w:val="0"/>
          <w:numId w:val="16"/>
        </w:numPr>
        <w:suppressAutoHyphens/>
        <w:ind w:right="423"/>
        <w:jc w:val="both"/>
        <w:outlineLvl w:val="0"/>
        <w:rPr>
          <w:rFonts w:ascii="Times New Roman" w:hAnsi="Times New Roman" w:cs="Times New Roman"/>
        </w:rPr>
      </w:pPr>
      <w:r w:rsidRPr="0006019F">
        <w:rPr>
          <w:rFonts w:ascii="Times New Roman" w:hAnsi="Times New Roman" w:cs="Times New Roman"/>
        </w:rPr>
        <w:t>Карантинный сертификат (при необходимости).</w:t>
      </w:r>
    </w:p>
    <w:p w:rsidR="00815386" w:rsidRPr="0006019F" w:rsidRDefault="00815386" w:rsidP="006B073D">
      <w:pPr>
        <w:widowControl w:val="0"/>
        <w:suppressAutoHyphens/>
        <w:ind w:left="1287" w:right="423"/>
        <w:jc w:val="both"/>
        <w:outlineLvl w:val="0"/>
        <w:rPr>
          <w:rFonts w:ascii="Times New Roman" w:hAnsi="Times New Roman" w:cs="Times New Roman"/>
        </w:rPr>
      </w:pPr>
    </w:p>
    <w:p w:rsidR="00484E59" w:rsidRDefault="00815386" w:rsidP="00815386">
      <w:pPr>
        <w:ind w:left="23" w:right="-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484E59" w:rsidRPr="0006019F">
        <w:rPr>
          <w:rFonts w:ascii="Times New Roman" w:hAnsi="Times New Roman" w:cs="Times New Roman"/>
          <w:b/>
        </w:rPr>
        <w:t>Подписи сторон:</w:t>
      </w:r>
    </w:p>
    <w:p w:rsidR="00815386" w:rsidRPr="00CE0285" w:rsidRDefault="00815386" w:rsidP="00484E59">
      <w:pPr>
        <w:ind w:left="23" w:right="-144"/>
        <w:jc w:val="center"/>
        <w:rPr>
          <w:rFonts w:ascii="Times New Roman" w:hAnsi="Times New Roman" w:cs="Times New Roman"/>
        </w:rPr>
      </w:pPr>
    </w:p>
    <w:p w:rsidR="00484E59" w:rsidRPr="00CE0285" w:rsidRDefault="00484E59" w:rsidP="00484E59">
      <w:pPr>
        <w:ind w:left="23" w:right="423"/>
        <w:jc w:val="both"/>
        <w:outlineLvl w:val="0"/>
        <w:rPr>
          <w:rFonts w:ascii="Times New Roman" w:hAnsi="Times New Roman" w:cs="Times New Roman"/>
        </w:rPr>
      </w:pPr>
      <w:r w:rsidRPr="00CE0285">
        <w:rPr>
          <w:rFonts w:ascii="Times New Roman" w:hAnsi="Times New Roman" w:cs="Times New Roman"/>
          <w:b/>
        </w:rPr>
        <w:t xml:space="preserve">  </w:t>
      </w:r>
      <w:proofErr w:type="gramStart"/>
      <w:r w:rsidRPr="00CE0285">
        <w:rPr>
          <w:rFonts w:ascii="Times New Roman" w:hAnsi="Times New Roman" w:cs="Times New Roman"/>
          <w:b/>
        </w:rPr>
        <w:t xml:space="preserve">Исполнитель:  </w:t>
      </w:r>
      <w:r w:rsidRPr="00CE0285">
        <w:rPr>
          <w:rFonts w:ascii="Times New Roman" w:hAnsi="Times New Roman" w:cs="Times New Roman"/>
        </w:rPr>
        <w:t xml:space="preserve"> </w:t>
      </w:r>
      <w:proofErr w:type="gramEnd"/>
      <w:r w:rsidRPr="00CE0285">
        <w:rPr>
          <w:rFonts w:ascii="Times New Roman" w:hAnsi="Times New Roman" w:cs="Times New Roman"/>
        </w:rPr>
        <w:t xml:space="preserve">                                               </w:t>
      </w:r>
      <w:r w:rsidR="00A442D3">
        <w:rPr>
          <w:rFonts w:ascii="Times New Roman" w:hAnsi="Times New Roman" w:cs="Times New Roman"/>
        </w:rPr>
        <w:t xml:space="preserve"> </w:t>
      </w:r>
      <w:r w:rsidRPr="00CE0285">
        <w:rPr>
          <w:rFonts w:ascii="Times New Roman" w:hAnsi="Times New Roman" w:cs="Times New Roman"/>
        </w:rPr>
        <w:t xml:space="preserve">       </w:t>
      </w:r>
      <w:r w:rsidRPr="00CE0285">
        <w:rPr>
          <w:rFonts w:ascii="Times New Roman" w:hAnsi="Times New Roman" w:cs="Times New Roman"/>
          <w:b/>
        </w:rPr>
        <w:t>Заказчик:</w:t>
      </w:r>
      <w:r w:rsidRPr="00CE0285">
        <w:rPr>
          <w:rFonts w:ascii="Times New Roman" w:hAnsi="Times New Roman" w:cs="Times New Roman"/>
        </w:rPr>
        <w:t xml:space="preserve">    </w:t>
      </w:r>
    </w:p>
    <w:p w:rsidR="00484E59" w:rsidRPr="006B073D" w:rsidRDefault="00484E59" w:rsidP="00484E59">
      <w:pPr>
        <w:ind w:left="23" w:right="423"/>
        <w:jc w:val="both"/>
        <w:rPr>
          <w:rFonts w:ascii="Times New Roman" w:hAnsi="Times New Roman" w:cs="Times New Roman"/>
          <w:b/>
        </w:rPr>
      </w:pPr>
      <w:r w:rsidRPr="00DD487C">
        <w:rPr>
          <w:rFonts w:ascii="Times New Roman" w:hAnsi="Times New Roman" w:cs="Times New Roman"/>
          <w:b/>
        </w:rPr>
        <w:t xml:space="preserve">ИП Оводова С.В.                                                      </w:t>
      </w:r>
      <w:r w:rsidR="00B44FAD">
        <w:rPr>
          <w:rStyle w:val="21"/>
          <w:rFonts w:eastAsia="Arial Unicode MS"/>
          <w:b/>
          <w:sz w:val="24"/>
          <w:szCs w:val="24"/>
          <w:u w:val="none"/>
        </w:rPr>
        <w:t xml:space="preserve">ИП  </w:t>
      </w:r>
    </w:p>
    <w:p w:rsidR="00484E59" w:rsidRPr="006B073D" w:rsidRDefault="00484E59" w:rsidP="00484E59">
      <w:pPr>
        <w:jc w:val="both"/>
        <w:rPr>
          <w:rStyle w:val="40"/>
          <w:rFonts w:eastAsia="Arial Unicode MS"/>
          <w:sz w:val="24"/>
          <w:szCs w:val="24"/>
        </w:rPr>
      </w:pPr>
      <w:r w:rsidRPr="006B073D">
        <w:rPr>
          <w:rFonts w:ascii="Times New Roman" w:hAnsi="Times New Roman" w:cs="Times New Roman"/>
        </w:rPr>
        <w:t xml:space="preserve"> ____________ </w:t>
      </w:r>
      <w:proofErr w:type="spellStart"/>
      <w:r w:rsidRPr="006B073D">
        <w:rPr>
          <w:rFonts w:ascii="Times New Roman" w:hAnsi="Times New Roman" w:cs="Times New Roman"/>
        </w:rPr>
        <w:t>С.В.Оводов</w:t>
      </w:r>
      <w:proofErr w:type="spellEnd"/>
      <w:r w:rsidRPr="006B073D">
        <w:rPr>
          <w:rFonts w:ascii="Times New Roman" w:hAnsi="Times New Roman" w:cs="Times New Roman"/>
        </w:rPr>
        <w:t xml:space="preserve">              </w:t>
      </w:r>
      <w:r w:rsidR="006B073D" w:rsidRPr="006B073D">
        <w:rPr>
          <w:rFonts w:ascii="Times New Roman" w:hAnsi="Times New Roman" w:cs="Times New Roman"/>
        </w:rPr>
        <w:t xml:space="preserve">                         </w:t>
      </w:r>
      <w:r w:rsidR="006B073D" w:rsidRPr="006B073D">
        <w:rPr>
          <w:rStyle w:val="40"/>
          <w:rFonts w:eastAsia="Arial Unicode MS"/>
          <w:sz w:val="24"/>
          <w:szCs w:val="24"/>
        </w:rPr>
        <w:t xml:space="preserve">_______________ </w:t>
      </w:r>
    </w:p>
    <w:p w:rsidR="006B073D" w:rsidRPr="0006019F" w:rsidRDefault="006B073D" w:rsidP="00484E59">
      <w:pPr>
        <w:jc w:val="both"/>
        <w:rPr>
          <w:rStyle w:val="40"/>
          <w:rFonts w:eastAsia="Arial Unicode MS"/>
        </w:rPr>
      </w:pPr>
    </w:p>
    <w:p w:rsidR="00484E59" w:rsidRPr="003178B4" w:rsidRDefault="00484E59" w:rsidP="00484E59">
      <w:pPr>
        <w:pStyle w:val="af2"/>
        <w:jc w:val="both"/>
        <w:rPr>
          <w:rStyle w:val="40"/>
          <w:rFonts w:eastAsia="Arial Unicode MS"/>
          <w:u w:val="none"/>
        </w:rPr>
      </w:pPr>
      <w:r w:rsidRPr="003178B4">
        <w:rPr>
          <w:rStyle w:val="40"/>
          <w:rFonts w:eastAsia="Arial Unicode MS"/>
          <w:u w:val="none"/>
        </w:rPr>
        <w:t>(</w:t>
      </w:r>
      <w:proofErr w:type="gramStart"/>
      <w:r w:rsidRPr="003178B4">
        <w:rPr>
          <w:rStyle w:val="40"/>
          <w:rFonts w:eastAsia="Arial Unicode MS"/>
          <w:u w:val="none"/>
        </w:rPr>
        <w:t>действующий</w:t>
      </w:r>
      <w:proofErr w:type="gramEnd"/>
      <w:r w:rsidRPr="003178B4">
        <w:rPr>
          <w:rStyle w:val="40"/>
          <w:rFonts w:eastAsia="Arial Unicode MS"/>
          <w:u w:val="none"/>
        </w:rPr>
        <w:t xml:space="preserve"> на основании доверенности                                                           </w:t>
      </w:r>
    </w:p>
    <w:p w:rsidR="00484E59" w:rsidRPr="00C9214F" w:rsidRDefault="00484E59" w:rsidP="00484E59">
      <w:pPr>
        <w:pStyle w:val="af2"/>
        <w:jc w:val="both"/>
        <w:rPr>
          <w:rStyle w:val="40"/>
          <w:rFonts w:eastAsia="Arial Unicode MS"/>
        </w:rPr>
      </w:pPr>
      <w:r w:rsidRPr="003178B4">
        <w:rPr>
          <w:rStyle w:val="40"/>
          <w:rFonts w:eastAsia="Arial Unicode MS"/>
          <w:u w:val="none"/>
        </w:rPr>
        <w:t xml:space="preserve"> </w:t>
      </w:r>
      <w:r w:rsidRPr="003178B4">
        <w:rPr>
          <w:rFonts w:ascii="Times New Roman" w:hAnsi="Times New Roman" w:cs="Times New Roman"/>
          <w:sz w:val="18"/>
          <w:szCs w:val="18"/>
        </w:rPr>
        <w:t>34АА1360838 от 10.03.2016г</w:t>
      </w:r>
      <w:r w:rsidRPr="00C9214F">
        <w:rPr>
          <w:rFonts w:ascii="Times New Roman" w:hAnsi="Times New Roman" w:cs="Times New Roman"/>
          <w:sz w:val="18"/>
          <w:szCs w:val="18"/>
        </w:rPr>
        <w:t>.</w:t>
      </w:r>
      <w:r w:rsidRPr="00C9214F">
        <w:rPr>
          <w:rStyle w:val="40"/>
          <w:rFonts w:eastAsia="Arial Unicode MS"/>
        </w:rPr>
        <w:t>)</w:t>
      </w:r>
    </w:p>
    <w:p w:rsidR="00EE7E20" w:rsidRDefault="009D05F1" w:rsidP="00EE7E20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                                                                                                         М.П.</w:t>
      </w:r>
    </w:p>
    <w:p w:rsidR="005D4F90" w:rsidRPr="00EE7E20" w:rsidRDefault="005D4F90" w:rsidP="00EE7E20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</w:p>
    <w:p w:rsidR="00A86BF8" w:rsidRDefault="00A86BF8" w:rsidP="0009438E">
      <w:pPr>
        <w:jc w:val="both"/>
        <w:rPr>
          <w:rFonts w:ascii="Times New Roman" w:hAnsi="Times New Roman" w:cs="Times New Roman"/>
        </w:rPr>
      </w:pPr>
    </w:p>
    <w:p w:rsidR="006B073D" w:rsidRDefault="006B073D" w:rsidP="0009438E">
      <w:pPr>
        <w:jc w:val="both"/>
        <w:rPr>
          <w:rFonts w:ascii="Times New Roman" w:hAnsi="Times New Roman" w:cs="Times New Roman"/>
        </w:rPr>
      </w:pPr>
    </w:p>
    <w:p w:rsidR="009D05F1" w:rsidRDefault="009D05F1" w:rsidP="0009438E">
      <w:pPr>
        <w:jc w:val="both"/>
        <w:rPr>
          <w:rFonts w:ascii="Times New Roman" w:hAnsi="Times New Roman" w:cs="Times New Roman"/>
        </w:rPr>
      </w:pPr>
    </w:p>
    <w:p w:rsidR="00C71A80" w:rsidRDefault="00A86BF8" w:rsidP="00A86BF8">
      <w:pPr>
        <w:tabs>
          <w:tab w:val="left" w:leader="underscore" w:pos="9101"/>
          <w:tab w:val="left" w:leader="underscore" w:pos="10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80A0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</w:t>
      </w:r>
      <w:r w:rsidR="00EE7E20">
        <w:rPr>
          <w:rFonts w:ascii="Times New Roman" w:hAnsi="Times New Roman" w:cs="Times New Roman"/>
        </w:rPr>
        <w:t xml:space="preserve">                                                   </w:t>
      </w:r>
      <w:r w:rsidR="003178B4">
        <w:rPr>
          <w:rFonts w:ascii="Times New Roman" w:hAnsi="Times New Roman" w:cs="Times New Roman"/>
        </w:rPr>
        <w:t xml:space="preserve">                      </w:t>
      </w:r>
    </w:p>
    <w:p w:rsidR="0009438E" w:rsidRDefault="00C71A80" w:rsidP="00A86BF8">
      <w:pPr>
        <w:tabs>
          <w:tab w:val="left" w:leader="underscore" w:pos="9101"/>
          <w:tab w:val="left" w:leader="underscore" w:pos="10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  <w:r w:rsidR="00EE7E20">
        <w:rPr>
          <w:rFonts w:ascii="Times New Roman" w:hAnsi="Times New Roman" w:cs="Times New Roman"/>
        </w:rPr>
        <w:t xml:space="preserve">  </w:t>
      </w:r>
      <w:r w:rsidR="00A86BF8">
        <w:rPr>
          <w:rFonts w:ascii="Times New Roman" w:hAnsi="Times New Roman" w:cs="Times New Roman"/>
        </w:rPr>
        <w:t xml:space="preserve"> </w:t>
      </w:r>
      <w:r w:rsidR="0009438E">
        <w:rPr>
          <w:rFonts w:ascii="Times New Roman" w:hAnsi="Times New Roman" w:cs="Times New Roman"/>
        </w:rPr>
        <w:t xml:space="preserve">Приложение № 2 </w:t>
      </w:r>
    </w:p>
    <w:p w:rsidR="0009438E" w:rsidRDefault="00A86BF8" w:rsidP="00A86BF8">
      <w:pPr>
        <w:tabs>
          <w:tab w:val="left" w:leader="underscore" w:pos="9101"/>
          <w:tab w:val="left" w:leader="underscore" w:pos="10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80A0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</w:t>
      </w:r>
      <w:proofErr w:type="gramStart"/>
      <w:r w:rsidR="0009438E">
        <w:rPr>
          <w:rFonts w:ascii="Times New Roman" w:hAnsi="Times New Roman" w:cs="Times New Roman"/>
        </w:rPr>
        <w:t>к</w:t>
      </w:r>
      <w:proofErr w:type="gramEnd"/>
      <w:r w:rsidR="0009438E">
        <w:rPr>
          <w:rFonts w:ascii="Times New Roman" w:hAnsi="Times New Roman" w:cs="Times New Roman"/>
        </w:rPr>
        <w:t xml:space="preserve"> договору перевалки зерновых культур</w:t>
      </w:r>
      <w:r w:rsidR="00534D90">
        <w:rPr>
          <w:rFonts w:ascii="Times New Roman" w:hAnsi="Times New Roman" w:cs="Times New Roman"/>
        </w:rPr>
        <w:t>№</w:t>
      </w:r>
      <w:r w:rsidR="0009438E">
        <w:rPr>
          <w:rFonts w:ascii="Times New Roman" w:hAnsi="Times New Roman" w:cs="Times New Roman"/>
        </w:rPr>
        <w:t xml:space="preserve">  </w:t>
      </w:r>
    </w:p>
    <w:p w:rsidR="0009438E" w:rsidRDefault="00A86BF8" w:rsidP="000943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80A07">
        <w:rPr>
          <w:rFonts w:ascii="Times New Roman" w:hAnsi="Times New Roman" w:cs="Times New Roman"/>
        </w:rPr>
        <w:t xml:space="preserve">                           </w:t>
      </w:r>
      <w:r w:rsidR="00534D90">
        <w:rPr>
          <w:rFonts w:ascii="Times New Roman" w:hAnsi="Times New Roman" w:cs="Times New Roman"/>
        </w:rPr>
        <w:t xml:space="preserve">    </w:t>
      </w:r>
      <w:proofErr w:type="gramStart"/>
      <w:r w:rsidR="00534D90">
        <w:rPr>
          <w:rFonts w:ascii="Times New Roman" w:hAnsi="Times New Roman" w:cs="Times New Roman"/>
        </w:rPr>
        <w:t>от</w:t>
      </w:r>
      <w:proofErr w:type="gramEnd"/>
      <w:r w:rsidR="00534D90">
        <w:rPr>
          <w:rFonts w:ascii="Times New Roman" w:hAnsi="Times New Roman" w:cs="Times New Roman"/>
        </w:rPr>
        <w:t xml:space="preserve"> «    »             </w:t>
      </w:r>
      <w:r w:rsidR="00C10A03">
        <w:rPr>
          <w:rFonts w:ascii="Times New Roman" w:hAnsi="Times New Roman" w:cs="Times New Roman"/>
        </w:rPr>
        <w:t xml:space="preserve">  </w:t>
      </w:r>
      <w:r w:rsidR="006B073D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г.</w:t>
      </w:r>
    </w:p>
    <w:p w:rsidR="00A86BF8" w:rsidRDefault="00A86BF8" w:rsidP="0009438E">
      <w:pPr>
        <w:jc w:val="both"/>
        <w:rPr>
          <w:rFonts w:ascii="Times New Roman" w:hAnsi="Times New Roman" w:cs="Times New Roman"/>
        </w:rPr>
      </w:pPr>
    </w:p>
    <w:p w:rsidR="0009438E" w:rsidRDefault="0009438E" w:rsidP="000943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УСЛУГ</w:t>
      </w:r>
    </w:p>
    <w:p w:rsidR="0009438E" w:rsidRDefault="0009438E" w:rsidP="0009438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виде лабораторного анализа зерновых культур по ГОСТу,</w:t>
      </w:r>
    </w:p>
    <w:p w:rsidR="0009438E" w:rsidRDefault="0009438E" w:rsidP="0009438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предоставляемых</w:t>
      </w:r>
      <w:proofErr w:type="gramEnd"/>
      <w:r>
        <w:rPr>
          <w:rFonts w:ascii="Times New Roman" w:hAnsi="Times New Roman" w:cs="Times New Roman"/>
        </w:rPr>
        <w:t xml:space="preserve"> сельхозпроизводителям:</w:t>
      </w:r>
    </w:p>
    <w:p w:rsidR="0009438E" w:rsidRDefault="0009438E" w:rsidP="000943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 xml:space="preserve">Кол – </w:t>
            </w:r>
            <w:proofErr w:type="gramStart"/>
            <w:r w:rsidRPr="0009438E">
              <w:rPr>
                <w:rFonts w:ascii="Times New Roman" w:hAnsi="Times New Roman" w:cs="Times New Roman"/>
                <w:b/>
                <w:lang w:eastAsia="en-US"/>
              </w:rPr>
              <w:t>во</w:t>
            </w:r>
            <w:r w:rsidR="001361A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09438E">
              <w:rPr>
                <w:rFonts w:ascii="Times New Roman" w:hAnsi="Times New Roman" w:cs="Times New Roman"/>
                <w:b/>
                <w:lang w:eastAsia="en-US"/>
              </w:rPr>
              <w:t xml:space="preserve"> анализов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Цена</w:t>
            </w:r>
            <w:r w:rsidR="001361A9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Pr="0009438E">
              <w:rPr>
                <w:rFonts w:ascii="Times New Roman" w:hAnsi="Times New Roman" w:cs="Times New Roman"/>
                <w:b/>
                <w:lang w:eastAsia="en-US"/>
              </w:rPr>
              <w:t xml:space="preserve"> руб.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Полный анализ пшеницы по ГОСТу 52554-2006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1100-00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натуры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50-00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количества и качества клейковины, сорной, зерновой примеси, влажности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500-00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числа падения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200-00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 xml:space="preserve">Определение зараженности вредителями в </w:t>
            </w:r>
            <w:proofErr w:type="spellStart"/>
            <w:r w:rsidRPr="0009438E"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 w:rsidRPr="0009438E">
              <w:rPr>
                <w:rFonts w:ascii="Times New Roman" w:hAnsi="Times New Roman" w:cs="Times New Roman"/>
                <w:lang w:eastAsia="en-US"/>
              </w:rPr>
              <w:t>. клоп – черепашка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50-00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массовой доли белка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300-00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Полный анализ ячменя по ГОСТу 28672-90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400-00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натуры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влажности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150-00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сорной, зерновой примеси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зараженности вредителями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50-00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Полный анализ кукурузы по ГОСТу 13634-90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>
            <w:pPr>
              <w:rPr>
                <w:b/>
                <w:sz w:val="22"/>
                <w:szCs w:val="22"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9438E">
              <w:rPr>
                <w:rFonts w:ascii="Times New Roman" w:hAnsi="Times New Roman" w:cs="Times New Roman"/>
                <w:b/>
                <w:lang w:eastAsia="en-US"/>
              </w:rPr>
              <w:t>400-00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влажности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150-00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сорной, зерновой примеси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200-00</w:t>
            </w:r>
          </w:p>
        </w:tc>
      </w:tr>
      <w:tr w:rsidR="0009438E" w:rsidRPr="0009438E" w:rsidTr="000943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Определение зараженности вредителями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1 (один)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8E" w:rsidRPr="0009438E" w:rsidRDefault="0009438E" w:rsidP="0009438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438E">
              <w:rPr>
                <w:rFonts w:ascii="Times New Roman" w:hAnsi="Times New Roman" w:cs="Times New Roman"/>
                <w:lang w:eastAsia="en-US"/>
              </w:rPr>
              <w:t>50-00</w:t>
            </w:r>
          </w:p>
        </w:tc>
      </w:tr>
    </w:tbl>
    <w:p w:rsidR="0009438E" w:rsidRDefault="0009438E" w:rsidP="0009438E">
      <w:pPr>
        <w:jc w:val="both"/>
        <w:rPr>
          <w:rFonts w:ascii="Times New Roman" w:hAnsi="Times New Roman" w:cs="Times New Roman"/>
        </w:rPr>
      </w:pPr>
    </w:p>
    <w:p w:rsidR="003178B4" w:rsidRDefault="003178B4" w:rsidP="003178B4">
      <w:pPr>
        <w:ind w:left="23" w:right="-1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06019F">
        <w:rPr>
          <w:rFonts w:ascii="Times New Roman" w:hAnsi="Times New Roman" w:cs="Times New Roman"/>
          <w:b/>
        </w:rPr>
        <w:t>Подписи сторон:</w:t>
      </w:r>
    </w:p>
    <w:p w:rsidR="00815386" w:rsidRPr="00CE0285" w:rsidRDefault="00815386" w:rsidP="003178B4">
      <w:pPr>
        <w:ind w:left="23" w:right="-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78B4" w:rsidRPr="00CE0285" w:rsidRDefault="003178B4" w:rsidP="003178B4">
      <w:pPr>
        <w:ind w:left="23" w:right="423"/>
        <w:jc w:val="both"/>
        <w:outlineLvl w:val="0"/>
        <w:rPr>
          <w:rFonts w:ascii="Times New Roman" w:hAnsi="Times New Roman" w:cs="Times New Roman"/>
        </w:rPr>
      </w:pPr>
      <w:r w:rsidRPr="00CE0285">
        <w:rPr>
          <w:rFonts w:ascii="Times New Roman" w:hAnsi="Times New Roman" w:cs="Times New Roman"/>
          <w:b/>
        </w:rPr>
        <w:t xml:space="preserve"> </w:t>
      </w:r>
      <w:proofErr w:type="gramStart"/>
      <w:r w:rsidRPr="00CE0285">
        <w:rPr>
          <w:rFonts w:ascii="Times New Roman" w:hAnsi="Times New Roman" w:cs="Times New Roman"/>
          <w:b/>
        </w:rPr>
        <w:t xml:space="preserve">Исполнитель:  </w:t>
      </w:r>
      <w:r w:rsidRPr="00CE0285">
        <w:rPr>
          <w:rFonts w:ascii="Times New Roman" w:hAnsi="Times New Roman" w:cs="Times New Roman"/>
        </w:rPr>
        <w:t xml:space="preserve"> </w:t>
      </w:r>
      <w:proofErr w:type="gramEnd"/>
      <w:r w:rsidRPr="00CE0285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CE0285">
        <w:rPr>
          <w:rFonts w:ascii="Times New Roman" w:hAnsi="Times New Roman" w:cs="Times New Roman"/>
        </w:rPr>
        <w:t xml:space="preserve">            </w:t>
      </w:r>
      <w:r w:rsidR="00815386">
        <w:rPr>
          <w:rFonts w:ascii="Times New Roman" w:hAnsi="Times New Roman" w:cs="Times New Roman"/>
        </w:rPr>
        <w:t xml:space="preserve">    </w:t>
      </w:r>
      <w:r w:rsidRPr="00CE0285">
        <w:rPr>
          <w:rFonts w:ascii="Times New Roman" w:hAnsi="Times New Roman" w:cs="Times New Roman"/>
        </w:rPr>
        <w:t xml:space="preserve"> </w:t>
      </w:r>
      <w:r w:rsidRPr="00CE0285">
        <w:rPr>
          <w:rFonts w:ascii="Times New Roman" w:hAnsi="Times New Roman" w:cs="Times New Roman"/>
          <w:b/>
        </w:rPr>
        <w:t>Заказчик:</w:t>
      </w:r>
      <w:r w:rsidRPr="00CE0285">
        <w:rPr>
          <w:rFonts w:ascii="Times New Roman" w:hAnsi="Times New Roman" w:cs="Times New Roman"/>
        </w:rPr>
        <w:t xml:space="preserve">    </w:t>
      </w:r>
    </w:p>
    <w:p w:rsidR="003178B4" w:rsidRPr="00DD487C" w:rsidRDefault="003178B4" w:rsidP="003178B4">
      <w:pPr>
        <w:ind w:left="23" w:right="423"/>
        <w:jc w:val="both"/>
        <w:rPr>
          <w:rFonts w:ascii="Times New Roman" w:hAnsi="Times New Roman" w:cs="Times New Roman"/>
          <w:b/>
        </w:rPr>
      </w:pPr>
      <w:r w:rsidRPr="00DD487C">
        <w:rPr>
          <w:rFonts w:ascii="Times New Roman" w:hAnsi="Times New Roman" w:cs="Times New Roman"/>
          <w:b/>
        </w:rPr>
        <w:t xml:space="preserve">ИП Оводова С.В.                                                   </w:t>
      </w:r>
      <w:r>
        <w:rPr>
          <w:rFonts w:ascii="Times New Roman" w:hAnsi="Times New Roman" w:cs="Times New Roman"/>
          <w:b/>
        </w:rPr>
        <w:t xml:space="preserve">       </w:t>
      </w:r>
      <w:r w:rsidR="00B44FAD">
        <w:rPr>
          <w:rFonts w:ascii="Times New Roman" w:hAnsi="Times New Roman" w:cs="Times New Roman"/>
          <w:b/>
        </w:rPr>
        <w:t xml:space="preserve">    </w:t>
      </w:r>
      <w:r w:rsidRPr="00DD487C">
        <w:rPr>
          <w:rFonts w:ascii="Times New Roman" w:hAnsi="Times New Roman" w:cs="Times New Roman"/>
          <w:b/>
        </w:rPr>
        <w:t xml:space="preserve">    </w:t>
      </w:r>
      <w:r w:rsidR="006B073D">
        <w:rPr>
          <w:rStyle w:val="21"/>
          <w:rFonts w:eastAsia="Arial Unicode MS"/>
          <w:b/>
          <w:sz w:val="24"/>
          <w:szCs w:val="24"/>
          <w:u w:val="none"/>
        </w:rPr>
        <w:t xml:space="preserve">ИП  </w:t>
      </w:r>
      <w:r w:rsidRPr="00DD487C">
        <w:rPr>
          <w:rFonts w:ascii="Times New Roman" w:hAnsi="Times New Roman" w:cs="Times New Roman"/>
          <w:b/>
        </w:rPr>
        <w:t xml:space="preserve">                                          </w:t>
      </w:r>
    </w:p>
    <w:p w:rsidR="003178B4" w:rsidRPr="0006019F" w:rsidRDefault="003178B4" w:rsidP="003178B4">
      <w:pPr>
        <w:jc w:val="both"/>
        <w:rPr>
          <w:rStyle w:val="40"/>
          <w:rFonts w:eastAsia="Arial Unicode MS"/>
        </w:rPr>
      </w:pPr>
      <w:r>
        <w:rPr>
          <w:rFonts w:ascii="Times New Roman" w:hAnsi="Times New Roman" w:cs="Times New Roman"/>
        </w:rPr>
        <w:t xml:space="preserve"> ________</w:t>
      </w:r>
      <w:r w:rsidRPr="00CE0285">
        <w:rPr>
          <w:rFonts w:ascii="Times New Roman" w:hAnsi="Times New Roman" w:cs="Times New Roman"/>
        </w:rPr>
        <w:t xml:space="preserve">____ </w:t>
      </w:r>
      <w:proofErr w:type="spellStart"/>
      <w:r w:rsidRPr="00CE0285">
        <w:rPr>
          <w:rFonts w:ascii="Times New Roman" w:hAnsi="Times New Roman" w:cs="Times New Roman"/>
        </w:rPr>
        <w:t>С.В.Оводов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E028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r w:rsidR="006B073D">
        <w:rPr>
          <w:rFonts w:ascii="Times New Roman" w:hAnsi="Times New Roman" w:cs="Times New Roman"/>
        </w:rPr>
        <w:t xml:space="preserve">                           </w:t>
      </w:r>
      <w:r>
        <w:rPr>
          <w:rStyle w:val="40"/>
          <w:rFonts w:eastAsia="Arial Unicode MS"/>
        </w:rPr>
        <w:t>_____________</w:t>
      </w:r>
      <w:r w:rsidR="006B073D">
        <w:rPr>
          <w:rStyle w:val="40"/>
          <w:rFonts w:eastAsia="Arial Unicode MS"/>
          <w:sz w:val="22"/>
          <w:szCs w:val="22"/>
          <w:u w:val="none"/>
        </w:rPr>
        <w:t xml:space="preserve"> </w:t>
      </w:r>
      <w:bookmarkStart w:id="11" w:name="_GoBack"/>
      <w:bookmarkEnd w:id="11"/>
    </w:p>
    <w:p w:rsidR="003178B4" w:rsidRPr="003178B4" w:rsidRDefault="003178B4" w:rsidP="003178B4">
      <w:pPr>
        <w:pStyle w:val="af2"/>
        <w:jc w:val="both"/>
        <w:rPr>
          <w:rStyle w:val="40"/>
          <w:rFonts w:eastAsia="Arial Unicode MS"/>
          <w:u w:val="none"/>
        </w:rPr>
      </w:pPr>
      <w:r w:rsidRPr="003178B4">
        <w:rPr>
          <w:rStyle w:val="40"/>
          <w:rFonts w:eastAsia="Arial Unicode MS"/>
          <w:u w:val="none"/>
        </w:rPr>
        <w:t>(</w:t>
      </w:r>
      <w:proofErr w:type="gramStart"/>
      <w:r w:rsidRPr="003178B4">
        <w:rPr>
          <w:rStyle w:val="40"/>
          <w:rFonts w:eastAsia="Arial Unicode MS"/>
          <w:u w:val="none"/>
        </w:rPr>
        <w:t>действующий</w:t>
      </w:r>
      <w:proofErr w:type="gramEnd"/>
      <w:r w:rsidRPr="003178B4">
        <w:rPr>
          <w:rStyle w:val="40"/>
          <w:rFonts w:eastAsia="Arial Unicode MS"/>
          <w:u w:val="none"/>
        </w:rPr>
        <w:t xml:space="preserve"> на основании доверенности                                                           </w:t>
      </w:r>
    </w:p>
    <w:p w:rsidR="003178B4" w:rsidRPr="00C9214F" w:rsidRDefault="003178B4" w:rsidP="003178B4">
      <w:pPr>
        <w:pStyle w:val="af2"/>
        <w:jc w:val="both"/>
        <w:rPr>
          <w:rStyle w:val="40"/>
          <w:rFonts w:eastAsia="Arial Unicode MS"/>
        </w:rPr>
      </w:pPr>
      <w:r w:rsidRPr="003178B4">
        <w:rPr>
          <w:rStyle w:val="40"/>
          <w:rFonts w:eastAsia="Arial Unicode MS"/>
          <w:u w:val="none"/>
        </w:rPr>
        <w:t xml:space="preserve"> </w:t>
      </w:r>
      <w:r w:rsidRPr="003178B4">
        <w:rPr>
          <w:rFonts w:ascii="Times New Roman" w:hAnsi="Times New Roman" w:cs="Times New Roman"/>
          <w:sz w:val="18"/>
          <w:szCs w:val="18"/>
        </w:rPr>
        <w:t>34АА1360838</w:t>
      </w:r>
      <w:r w:rsidRPr="00C9214F">
        <w:rPr>
          <w:rFonts w:ascii="Times New Roman" w:hAnsi="Times New Roman" w:cs="Times New Roman"/>
          <w:sz w:val="18"/>
          <w:szCs w:val="18"/>
        </w:rPr>
        <w:t xml:space="preserve"> от 10.03.2016г.</w:t>
      </w:r>
      <w:r w:rsidRPr="00C9214F">
        <w:rPr>
          <w:rStyle w:val="40"/>
          <w:rFonts w:eastAsia="Arial Unicode MS"/>
        </w:rPr>
        <w:t>)</w:t>
      </w:r>
    </w:p>
    <w:p w:rsidR="003178B4" w:rsidRPr="003178B4" w:rsidRDefault="003178B4" w:rsidP="003178B4">
      <w:pPr>
        <w:pStyle w:val="af2"/>
        <w:jc w:val="both"/>
        <w:rPr>
          <w:rStyle w:val="40"/>
          <w:rFonts w:eastAsia="Arial Unicode MS"/>
          <w:u w:val="none"/>
        </w:rPr>
      </w:pPr>
      <w:r w:rsidRPr="003178B4">
        <w:rPr>
          <w:rStyle w:val="40"/>
          <w:rFonts w:eastAsia="Arial Unicode MS"/>
          <w:u w:val="none"/>
        </w:rPr>
        <w:t>М.П.                                                                                                                 М.П.</w:t>
      </w:r>
    </w:p>
    <w:p w:rsidR="003178B4" w:rsidRPr="003178B4" w:rsidRDefault="003178B4" w:rsidP="003178B4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</w:p>
    <w:p w:rsidR="00285457" w:rsidRPr="003178B4" w:rsidRDefault="00285457" w:rsidP="00285457">
      <w:pPr>
        <w:rPr>
          <w:rFonts w:ascii="Times New Roman" w:hAnsi="Times New Roman" w:cs="Times New Roman"/>
        </w:rPr>
      </w:pPr>
    </w:p>
    <w:p w:rsidR="00285457" w:rsidRPr="00285457" w:rsidRDefault="00285457" w:rsidP="00285457">
      <w:pPr>
        <w:rPr>
          <w:rFonts w:ascii="Times New Roman" w:hAnsi="Times New Roman" w:cs="Times New Roman"/>
        </w:rPr>
      </w:pPr>
    </w:p>
    <w:p w:rsidR="00285457" w:rsidRPr="00285457" w:rsidRDefault="00285457" w:rsidP="00285457">
      <w:pPr>
        <w:rPr>
          <w:rFonts w:ascii="Times New Roman" w:hAnsi="Times New Roman" w:cs="Times New Roman"/>
        </w:rPr>
      </w:pPr>
    </w:p>
    <w:p w:rsidR="00285457" w:rsidRPr="00285457" w:rsidRDefault="00285457" w:rsidP="00285457">
      <w:pPr>
        <w:rPr>
          <w:rFonts w:ascii="Times New Roman" w:hAnsi="Times New Roman" w:cs="Times New Roman"/>
        </w:rPr>
      </w:pPr>
    </w:p>
    <w:sectPr w:rsidR="00285457" w:rsidRPr="00285457" w:rsidSect="009D05F1">
      <w:footerReference w:type="default" r:id="rId7"/>
      <w:pgSz w:w="11905" w:h="16837"/>
      <w:pgMar w:top="567" w:right="567" w:bottom="426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3A" w:rsidRDefault="00285B3A" w:rsidP="0073414B">
      <w:r>
        <w:separator/>
      </w:r>
    </w:p>
  </w:endnote>
  <w:endnote w:type="continuationSeparator" w:id="0">
    <w:p w:rsidR="00285B3A" w:rsidRDefault="00285B3A" w:rsidP="0073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4F6" w:rsidRDefault="00EC1ABC" w:rsidP="00C92E61">
    <w:pPr>
      <w:tabs>
        <w:tab w:val="center" w:pos="5102"/>
        <w:tab w:val="right" w:pos="10204"/>
      </w:tabs>
      <w:rPr>
        <w:rFonts w:ascii="Times New Roman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color w:val="auto"/>
        <w:sz w:val="20"/>
        <w:szCs w:val="20"/>
      </w:rPr>
      <w:t xml:space="preserve">       </w:t>
    </w:r>
  </w:p>
  <w:p w:rsidR="009D05F1" w:rsidRPr="00FB346C" w:rsidRDefault="009D05F1" w:rsidP="00C92E61">
    <w:pPr>
      <w:tabs>
        <w:tab w:val="center" w:pos="5102"/>
        <w:tab w:val="right" w:pos="10204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3A" w:rsidRDefault="00285B3A" w:rsidP="0073414B">
      <w:r>
        <w:separator/>
      </w:r>
    </w:p>
  </w:footnote>
  <w:footnote w:type="continuationSeparator" w:id="0">
    <w:p w:rsidR="00285B3A" w:rsidRDefault="00285B3A" w:rsidP="0073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2FF8"/>
    <w:multiLevelType w:val="multilevel"/>
    <w:tmpl w:val="EEFCCE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F2107"/>
    <w:multiLevelType w:val="multilevel"/>
    <w:tmpl w:val="68A286B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F5F08"/>
    <w:multiLevelType w:val="hybridMultilevel"/>
    <w:tmpl w:val="065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C65F8"/>
    <w:multiLevelType w:val="hybridMultilevel"/>
    <w:tmpl w:val="C9C4FF34"/>
    <w:lvl w:ilvl="0" w:tplc="278688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FB063CE"/>
    <w:multiLevelType w:val="multilevel"/>
    <w:tmpl w:val="13B428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3C658B"/>
    <w:multiLevelType w:val="hybridMultilevel"/>
    <w:tmpl w:val="23106D4C"/>
    <w:lvl w:ilvl="0" w:tplc="535C6B4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3AF05394"/>
    <w:multiLevelType w:val="multilevel"/>
    <w:tmpl w:val="275663F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F36CA4"/>
    <w:multiLevelType w:val="hybridMultilevel"/>
    <w:tmpl w:val="3334A58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8872D05"/>
    <w:multiLevelType w:val="multilevel"/>
    <w:tmpl w:val="8D624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A228C"/>
    <w:multiLevelType w:val="hybridMultilevel"/>
    <w:tmpl w:val="97121626"/>
    <w:lvl w:ilvl="0" w:tplc="2E700EF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49BD1BC9"/>
    <w:multiLevelType w:val="multilevel"/>
    <w:tmpl w:val="6CBA8A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140F93"/>
    <w:multiLevelType w:val="hybridMultilevel"/>
    <w:tmpl w:val="6A943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F2D4F"/>
    <w:multiLevelType w:val="multilevel"/>
    <w:tmpl w:val="FCC0E6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6D712C"/>
    <w:multiLevelType w:val="multilevel"/>
    <w:tmpl w:val="7606449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E47EEE"/>
    <w:multiLevelType w:val="hybridMultilevel"/>
    <w:tmpl w:val="6A7A2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4E47A0"/>
    <w:multiLevelType w:val="hybridMultilevel"/>
    <w:tmpl w:val="13D06CE2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6C415A13"/>
    <w:multiLevelType w:val="hybridMultilevel"/>
    <w:tmpl w:val="B2BA399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6ED70AAD"/>
    <w:multiLevelType w:val="hybridMultilevel"/>
    <w:tmpl w:val="98B02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3B585D"/>
    <w:multiLevelType w:val="multilevel"/>
    <w:tmpl w:val="A03E129C"/>
    <w:lvl w:ilvl="0">
      <w:start w:val="2"/>
      <w:numFmt w:val="decimal"/>
      <w:lvlText w:val="%1"/>
      <w:lvlJc w:val="left"/>
      <w:pPr>
        <w:ind w:left="480" w:hanging="480"/>
      </w:pPr>
      <w:rPr>
        <w:rFonts w:eastAsia="Times New Roman"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u w:val="none"/>
      </w:rPr>
    </w:lvl>
  </w:abstractNum>
  <w:abstractNum w:abstractNumId="19">
    <w:nsid w:val="7A222A72"/>
    <w:multiLevelType w:val="hybridMultilevel"/>
    <w:tmpl w:val="10E231B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F261623"/>
    <w:multiLevelType w:val="multilevel"/>
    <w:tmpl w:val="E1E6C8B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0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19"/>
  </w:num>
  <w:num w:numId="12">
    <w:abstractNumId w:val="15"/>
  </w:num>
  <w:num w:numId="13">
    <w:abstractNumId w:val="11"/>
  </w:num>
  <w:num w:numId="14">
    <w:abstractNumId w:val="3"/>
  </w:num>
  <w:num w:numId="15">
    <w:abstractNumId w:val="2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48"/>
    <w:rsid w:val="0001513D"/>
    <w:rsid w:val="00022C3C"/>
    <w:rsid w:val="00023321"/>
    <w:rsid w:val="00032DCC"/>
    <w:rsid w:val="00035199"/>
    <w:rsid w:val="0003618F"/>
    <w:rsid w:val="00061A03"/>
    <w:rsid w:val="00072070"/>
    <w:rsid w:val="00072411"/>
    <w:rsid w:val="00091D38"/>
    <w:rsid w:val="0009438E"/>
    <w:rsid w:val="000963EE"/>
    <w:rsid w:val="00097976"/>
    <w:rsid w:val="000C0AB8"/>
    <w:rsid w:val="000C3AB8"/>
    <w:rsid w:val="000C594F"/>
    <w:rsid w:val="000C5D4F"/>
    <w:rsid w:val="000D09EE"/>
    <w:rsid w:val="000D7039"/>
    <w:rsid w:val="000F029A"/>
    <w:rsid w:val="000F6F07"/>
    <w:rsid w:val="001051A2"/>
    <w:rsid w:val="00106A4D"/>
    <w:rsid w:val="0012526A"/>
    <w:rsid w:val="00134A6D"/>
    <w:rsid w:val="001361A9"/>
    <w:rsid w:val="00137289"/>
    <w:rsid w:val="00142F4B"/>
    <w:rsid w:val="0014413C"/>
    <w:rsid w:val="0014752C"/>
    <w:rsid w:val="001511FA"/>
    <w:rsid w:val="00160C5D"/>
    <w:rsid w:val="00162A3B"/>
    <w:rsid w:val="00165800"/>
    <w:rsid w:val="001749E8"/>
    <w:rsid w:val="00177DB8"/>
    <w:rsid w:val="00184BD2"/>
    <w:rsid w:val="00185FFB"/>
    <w:rsid w:val="0019651E"/>
    <w:rsid w:val="001A1910"/>
    <w:rsid w:val="001A1B58"/>
    <w:rsid w:val="001A48F2"/>
    <w:rsid w:val="001B1009"/>
    <w:rsid w:val="001B17C9"/>
    <w:rsid w:val="001C5DE1"/>
    <w:rsid w:val="001D5298"/>
    <w:rsid w:val="001E2F41"/>
    <w:rsid w:val="001E313F"/>
    <w:rsid w:val="001E7349"/>
    <w:rsid w:val="001F7C92"/>
    <w:rsid w:val="00214B55"/>
    <w:rsid w:val="002510D8"/>
    <w:rsid w:val="0025154F"/>
    <w:rsid w:val="00260298"/>
    <w:rsid w:val="0026741F"/>
    <w:rsid w:val="00274B41"/>
    <w:rsid w:val="00280A07"/>
    <w:rsid w:val="00285457"/>
    <w:rsid w:val="00285B3A"/>
    <w:rsid w:val="002A0881"/>
    <w:rsid w:val="002B22A6"/>
    <w:rsid w:val="002B38EF"/>
    <w:rsid w:val="002B4EBA"/>
    <w:rsid w:val="002C5DEA"/>
    <w:rsid w:val="002D0255"/>
    <w:rsid w:val="002D0F92"/>
    <w:rsid w:val="002E4181"/>
    <w:rsid w:val="002E5C9E"/>
    <w:rsid w:val="002E7039"/>
    <w:rsid w:val="003178B4"/>
    <w:rsid w:val="003216FB"/>
    <w:rsid w:val="0032201D"/>
    <w:rsid w:val="0032650F"/>
    <w:rsid w:val="00326FFC"/>
    <w:rsid w:val="003340C7"/>
    <w:rsid w:val="00335D2B"/>
    <w:rsid w:val="003564F6"/>
    <w:rsid w:val="0037224E"/>
    <w:rsid w:val="003769F6"/>
    <w:rsid w:val="00387264"/>
    <w:rsid w:val="00392A4F"/>
    <w:rsid w:val="003965E7"/>
    <w:rsid w:val="003A5289"/>
    <w:rsid w:val="003A7D09"/>
    <w:rsid w:val="003B1A99"/>
    <w:rsid w:val="003C6E47"/>
    <w:rsid w:val="003D1E91"/>
    <w:rsid w:val="003D6224"/>
    <w:rsid w:val="003F084E"/>
    <w:rsid w:val="003F39EB"/>
    <w:rsid w:val="00415535"/>
    <w:rsid w:val="00416B62"/>
    <w:rsid w:val="004203D6"/>
    <w:rsid w:val="004214DD"/>
    <w:rsid w:val="004256B3"/>
    <w:rsid w:val="00431FCC"/>
    <w:rsid w:val="0043371C"/>
    <w:rsid w:val="004374CB"/>
    <w:rsid w:val="00442B33"/>
    <w:rsid w:val="00484E59"/>
    <w:rsid w:val="00486158"/>
    <w:rsid w:val="004A0788"/>
    <w:rsid w:val="004A4FB9"/>
    <w:rsid w:val="004B61D9"/>
    <w:rsid w:val="004B664E"/>
    <w:rsid w:val="004B6F36"/>
    <w:rsid w:val="004C20DD"/>
    <w:rsid w:val="00513699"/>
    <w:rsid w:val="00534ADE"/>
    <w:rsid w:val="00534D90"/>
    <w:rsid w:val="005356A6"/>
    <w:rsid w:val="00562645"/>
    <w:rsid w:val="00571F5F"/>
    <w:rsid w:val="00577451"/>
    <w:rsid w:val="0058346F"/>
    <w:rsid w:val="005C148D"/>
    <w:rsid w:val="005D3682"/>
    <w:rsid w:val="005D4F90"/>
    <w:rsid w:val="005E4CEB"/>
    <w:rsid w:val="005E6BAA"/>
    <w:rsid w:val="005F65D9"/>
    <w:rsid w:val="005F77CB"/>
    <w:rsid w:val="00605DF7"/>
    <w:rsid w:val="00621C2E"/>
    <w:rsid w:val="00625146"/>
    <w:rsid w:val="0065175F"/>
    <w:rsid w:val="006668D6"/>
    <w:rsid w:val="00686019"/>
    <w:rsid w:val="00697010"/>
    <w:rsid w:val="006A417E"/>
    <w:rsid w:val="006A5142"/>
    <w:rsid w:val="006B073D"/>
    <w:rsid w:val="006C619F"/>
    <w:rsid w:val="006C685C"/>
    <w:rsid w:val="006D5CB4"/>
    <w:rsid w:val="006F3683"/>
    <w:rsid w:val="00710718"/>
    <w:rsid w:val="00717F87"/>
    <w:rsid w:val="0073414B"/>
    <w:rsid w:val="007351C5"/>
    <w:rsid w:val="00744541"/>
    <w:rsid w:val="007449EF"/>
    <w:rsid w:val="00752114"/>
    <w:rsid w:val="0075443F"/>
    <w:rsid w:val="0076276D"/>
    <w:rsid w:val="00773877"/>
    <w:rsid w:val="007A1D46"/>
    <w:rsid w:val="007A6942"/>
    <w:rsid w:val="007B1743"/>
    <w:rsid w:val="007B3148"/>
    <w:rsid w:val="007B4209"/>
    <w:rsid w:val="007B77B0"/>
    <w:rsid w:val="007C4FB2"/>
    <w:rsid w:val="007D3CEF"/>
    <w:rsid w:val="007E12B6"/>
    <w:rsid w:val="007E6778"/>
    <w:rsid w:val="007F334C"/>
    <w:rsid w:val="007F33A1"/>
    <w:rsid w:val="007F7DF9"/>
    <w:rsid w:val="008012C9"/>
    <w:rsid w:val="00804F28"/>
    <w:rsid w:val="00806647"/>
    <w:rsid w:val="00815386"/>
    <w:rsid w:val="00823C6B"/>
    <w:rsid w:val="008278AD"/>
    <w:rsid w:val="00861939"/>
    <w:rsid w:val="00865909"/>
    <w:rsid w:val="00877888"/>
    <w:rsid w:val="00890158"/>
    <w:rsid w:val="008917D1"/>
    <w:rsid w:val="00896122"/>
    <w:rsid w:val="008C6CD9"/>
    <w:rsid w:val="008D1A26"/>
    <w:rsid w:val="008F3D09"/>
    <w:rsid w:val="00935DD2"/>
    <w:rsid w:val="009401F5"/>
    <w:rsid w:val="0094212D"/>
    <w:rsid w:val="00942AB1"/>
    <w:rsid w:val="009474B2"/>
    <w:rsid w:val="00950BB3"/>
    <w:rsid w:val="00951108"/>
    <w:rsid w:val="00957364"/>
    <w:rsid w:val="009749F0"/>
    <w:rsid w:val="009764E9"/>
    <w:rsid w:val="009820DC"/>
    <w:rsid w:val="00986A28"/>
    <w:rsid w:val="009A3732"/>
    <w:rsid w:val="009D05F1"/>
    <w:rsid w:val="009E6AF0"/>
    <w:rsid w:val="009F4939"/>
    <w:rsid w:val="00A120D2"/>
    <w:rsid w:val="00A12D29"/>
    <w:rsid w:val="00A37D6F"/>
    <w:rsid w:val="00A42580"/>
    <w:rsid w:val="00A4403F"/>
    <w:rsid w:val="00A442D3"/>
    <w:rsid w:val="00A444D8"/>
    <w:rsid w:val="00A56B83"/>
    <w:rsid w:val="00A56D52"/>
    <w:rsid w:val="00A67A6B"/>
    <w:rsid w:val="00A86BF8"/>
    <w:rsid w:val="00A8779E"/>
    <w:rsid w:val="00A87CB8"/>
    <w:rsid w:val="00A91C62"/>
    <w:rsid w:val="00A937FE"/>
    <w:rsid w:val="00A94248"/>
    <w:rsid w:val="00AB0BBE"/>
    <w:rsid w:val="00AC0134"/>
    <w:rsid w:val="00AC45DA"/>
    <w:rsid w:val="00AC56FB"/>
    <w:rsid w:val="00AE3C8C"/>
    <w:rsid w:val="00AF5921"/>
    <w:rsid w:val="00B0250B"/>
    <w:rsid w:val="00B04834"/>
    <w:rsid w:val="00B26832"/>
    <w:rsid w:val="00B27188"/>
    <w:rsid w:val="00B32A6F"/>
    <w:rsid w:val="00B44FAD"/>
    <w:rsid w:val="00B6056A"/>
    <w:rsid w:val="00BA4D5C"/>
    <w:rsid w:val="00BB0EA4"/>
    <w:rsid w:val="00BC527A"/>
    <w:rsid w:val="00BD0016"/>
    <w:rsid w:val="00BD7EDC"/>
    <w:rsid w:val="00BF20DC"/>
    <w:rsid w:val="00C019A5"/>
    <w:rsid w:val="00C04EE2"/>
    <w:rsid w:val="00C10A03"/>
    <w:rsid w:val="00C14954"/>
    <w:rsid w:val="00C2118B"/>
    <w:rsid w:val="00C23368"/>
    <w:rsid w:val="00C4188C"/>
    <w:rsid w:val="00C45E32"/>
    <w:rsid w:val="00C63761"/>
    <w:rsid w:val="00C71A80"/>
    <w:rsid w:val="00C75EC8"/>
    <w:rsid w:val="00C77838"/>
    <w:rsid w:val="00C8072F"/>
    <w:rsid w:val="00C92E61"/>
    <w:rsid w:val="00CB3B91"/>
    <w:rsid w:val="00CC6F55"/>
    <w:rsid w:val="00CE0285"/>
    <w:rsid w:val="00CE0E8A"/>
    <w:rsid w:val="00CE514E"/>
    <w:rsid w:val="00CE6C94"/>
    <w:rsid w:val="00CF5937"/>
    <w:rsid w:val="00D24316"/>
    <w:rsid w:val="00D3175D"/>
    <w:rsid w:val="00D57DD7"/>
    <w:rsid w:val="00D650C6"/>
    <w:rsid w:val="00D67384"/>
    <w:rsid w:val="00D735FF"/>
    <w:rsid w:val="00D76612"/>
    <w:rsid w:val="00D86837"/>
    <w:rsid w:val="00DA6617"/>
    <w:rsid w:val="00DB13A9"/>
    <w:rsid w:val="00DD3573"/>
    <w:rsid w:val="00DE7CC4"/>
    <w:rsid w:val="00DF01C1"/>
    <w:rsid w:val="00DF5B42"/>
    <w:rsid w:val="00DF6428"/>
    <w:rsid w:val="00DF7216"/>
    <w:rsid w:val="00E04165"/>
    <w:rsid w:val="00E104E1"/>
    <w:rsid w:val="00E15EFD"/>
    <w:rsid w:val="00E1670C"/>
    <w:rsid w:val="00E263F9"/>
    <w:rsid w:val="00E34459"/>
    <w:rsid w:val="00E347A9"/>
    <w:rsid w:val="00E50178"/>
    <w:rsid w:val="00E516B3"/>
    <w:rsid w:val="00E54A53"/>
    <w:rsid w:val="00E54E19"/>
    <w:rsid w:val="00E60DB3"/>
    <w:rsid w:val="00E96E09"/>
    <w:rsid w:val="00EA12AF"/>
    <w:rsid w:val="00EA6678"/>
    <w:rsid w:val="00EA7FD9"/>
    <w:rsid w:val="00EC1ABC"/>
    <w:rsid w:val="00ED471D"/>
    <w:rsid w:val="00EE7853"/>
    <w:rsid w:val="00EE7E20"/>
    <w:rsid w:val="00EF208B"/>
    <w:rsid w:val="00F021D1"/>
    <w:rsid w:val="00F0783B"/>
    <w:rsid w:val="00F155BB"/>
    <w:rsid w:val="00F17CCC"/>
    <w:rsid w:val="00F228F8"/>
    <w:rsid w:val="00F30EA2"/>
    <w:rsid w:val="00F33FFD"/>
    <w:rsid w:val="00F34FF7"/>
    <w:rsid w:val="00F3557B"/>
    <w:rsid w:val="00F51BE4"/>
    <w:rsid w:val="00F60EFA"/>
    <w:rsid w:val="00F730ED"/>
    <w:rsid w:val="00F8142F"/>
    <w:rsid w:val="00F8539F"/>
    <w:rsid w:val="00F97F1B"/>
    <w:rsid w:val="00FA077F"/>
    <w:rsid w:val="00FA2B9B"/>
    <w:rsid w:val="00FA478D"/>
    <w:rsid w:val="00FB0C95"/>
    <w:rsid w:val="00FB346C"/>
    <w:rsid w:val="00FB3652"/>
    <w:rsid w:val="00FB452C"/>
    <w:rsid w:val="00FC56F3"/>
    <w:rsid w:val="00FC5E7F"/>
    <w:rsid w:val="00FC650D"/>
    <w:rsid w:val="00FD6360"/>
    <w:rsid w:val="00FF19D1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F0E151-2516-4968-8BB2-60D25ED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24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A942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Основной текст (4)_"/>
    <w:rsid w:val="00A94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3">
    <w:name w:val="Колонтитул_"/>
    <w:link w:val="a4"/>
    <w:rsid w:val="00A942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A9424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rsid w:val="00A94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20"/>
    <w:rsid w:val="00A942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rsid w:val="00A94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"/>
    <w:rsid w:val="00A94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">
    <w:name w:val="Основной текст1"/>
    <w:rsid w:val="00A94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">
    <w:name w:val="Основной текст (3)_"/>
    <w:link w:val="30"/>
    <w:rsid w:val="00A942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link w:val="23"/>
    <w:rsid w:val="00A942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link w:val="a8"/>
    <w:rsid w:val="00A942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A942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"/>
    <w:rsid w:val="00A942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4">
    <w:name w:val="Подпись к таблице (2)_"/>
    <w:link w:val="25"/>
    <w:rsid w:val="00A942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424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a4">
    <w:name w:val="Колонтитул"/>
    <w:basedOn w:val="a"/>
    <w:link w:val="a3"/>
    <w:rsid w:val="00A942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rsid w:val="00A94248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20">
    <w:name w:val="Основной текст2"/>
    <w:basedOn w:val="a"/>
    <w:link w:val="a5"/>
    <w:rsid w:val="00A94248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A94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">
    <w:name w:val="Основной текст (2)"/>
    <w:basedOn w:val="a"/>
    <w:link w:val="22"/>
    <w:rsid w:val="00A94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rsid w:val="00A94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rsid w:val="00A94248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5">
    <w:name w:val="Подпись к таблице (2)"/>
    <w:basedOn w:val="a"/>
    <w:link w:val="24"/>
    <w:rsid w:val="00A942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styleId="a9">
    <w:name w:val="Body Text"/>
    <w:basedOn w:val="a"/>
    <w:link w:val="aa"/>
    <w:rsid w:val="00A94248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a">
    <w:name w:val="Основной текст Знак"/>
    <w:basedOn w:val="a0"/>
    <w:link w:val="a9"/>
    <w:rsid w:val="00A94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26F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FFC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AC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C01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AC0134"/>
  </w:style>
  <w:style w:type="paragraph" w:styleId="ae">
    <w:name w:val="header"/>
    <w:basedOn w:val="a"/>
    <w:link w:val="af"/>
    <w:uiPriority w:val="99"/>
    <w:unhideWhenUsed/>
    <w:rsid w:val="000C3A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3A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3A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3AB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FB346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1">
    <w:name w:val="Body Text 3"/>
    <w:basedOn w:val="a"/>
    <w:link w:val="32"/>
    <w:rsid w:val="00D735FF"/>
    <w:pPr>
      <w:spacing w:after="120"/>
    </w:pPr>
    <w:rPr>
      <w:rFonts w:ascii="Times New Roman" w:eastAsia="Times New Roman" w:hAnsi="Times New Roman" w:cs="Times New Roman"/>
      <w:color w:val="auto"/>
      <w:spacing w:val="-2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35FF"/>
    <w:rPr>
      <w:rFonts w:ascii="Times New Roman" w:eastAsia="Times New Roman" w:hAnsi="Times New Roman" w:cs="Times New Roman"/>
      <w:spacing w:val="-20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9401F5"/>
    <w:pPr>
      <w:ind w:left="720"/>
      <w:contextualSpacing/>
    </w:pPr>
  </w:style>
  <w:style w:type="paragraph" w:styleId="af4">
    <w:name w:val="Document Map"/>
    <w:basedOn w:val="a"/>
    <w:link w:val="af5"/>
    <w:uiPriority w:val="99"/>
    <w:semiHidden/>
    <w:unhideWhenUsed/>
    <w:rsid w:val="00BF20DC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F20DC"/>
    <w:rPr>
      <w:rFonts w:ascii="Tahoma" w:eastAsia="Arial Unicode MS" w:hAnsi="Tahoma" w:cs="Tahoma"/>
      <w:color w:val="000000"/>
      <w:sz w:val="16"/>
      <w:szCs w:val="16"/>
    </w:rPr>
  </w:style>
  <w:style w:type="character" w:styleId="af6">
    <w:name w:val="Hyperlink"/>
    <w:basedOn w:val="a0"/>
    <w:uiPriority w:val="99"/>
    <w:unhideWhenUsed/>
    <w:rsid w:val="00D76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tanya</cp:lastModifiedBy>
  <cp:revision>2</cp:revision>
  <cp:lastPrinted>2021-04-15T11:45:00Z</cp:lastPrinted>
  <dcterms:created xsi:type="dcterms:W3CDTF">2021-07-14T11:25:00Z</dcterms:created>
  <dcterms:modified xsi:type="dcterms:W3CDTF">2021-07-14T11:25:00Z</dcterms:modified>
</cp:coreProperties>
</file>